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EFC" w:rsidRPr="006F03EB" w:rsidRDefault="00814EFC" w:rsidP="00814EFC">
      <w:pPr>
        <w:pStyle w:val="Default"/>
        <w:jc w:val="center"/>
        <w:rPr>
          <w:rFonts w:ascii="Century Gothic" w:hAnsi="Century Gothic" w:cs="Arial"/>
          <w:b/>
          <w:sz w:val="72"/>
          <w:szCs w:val="72"/>
        </w:rPr>
      </w:pPr>
      <w:r w:rsidRPr="006F03EB">
        <w:rPr>
          <w:rFonts w:ascii="Century Gothic" w:hAnsi="Century Gothic" w:cs="Times New Roman"/>
          <w:b/>
          <w:spacing w:val="-38"/>
          <w:sz w:val="72"/>
          <w:szCs w:val="72"/>
          <w:lang w:val="en-US" w:eastAsia="en-GB"/>
        </w:rPr>
        <w:t>The Roman Catholic Federation of Holy Name and Our Lady’s</w:t>
      </w:r>
    </w:p>
    <w:p w:rsidR="00814EFC" w:rsidRPr="006F03EB" w:rsidRDefault="00814EFC" w:rsidP="00814EFC">
      <w:pPr>
        <w:widowControl w:val="0"/>
        <w:autoSpaceDE w:val="0"/>
        <w:autoSpaceDN w:val="0"/>
        <w:adjustRightInd w:val="0"/>
        <w:jc w:val="center"/>
        <w:rPr>
          <w:rFonts w:ascii="Century Gothic" w:hAnsi="Century Gothic"/>
          <w:b/>
          <w:spacing w:val="-38"/>
          <w:sz w:val="72"/>
          <w:szCs w:val="72"/>
          <w:lang w:val="en-US" w:eastAsia="en-GB"/>
        </w:rPr>
      </w:pPr>
    </w:p>
    <w:p w:rsidR="00814EFC" w:rsidRPr="00BC2ACA" w:rsidRDefault="00814EFC" w:rsidP="00814EFC">
      <w:pPr>
        <w:widowControl w:val="0"/>
        <w:autoSpaceDE w:val="0"/>
        <w:autoSpaceDN w:val="0"/>
        <w:adjustRightInd w:val="0"/>
        <w:jc w:val="center"/>
        <w:rPr>
          <w:b/>
          <w:spacing w:val="-38"/>
          <w:sz w:val="56"/>
          <w:szCs w:val="40"/>
          <w:lang w:val="en-US" w:eastAsia="en-GB"/>
        </w:rPr>
      </w:pPr>
    </w:p>
    <w:p w:rsidR="00814EFC" w:rsidRPr="00BC2ACA" w:rsidRDefault="00814EFC" w:rsidP="00814EFC">
      <w:pPr>
        <w:widowControl w:val="0"/>
        <w:autoSpaceDE w:val="0"/>
        <w:autoSpaceDN w:val="0"/>
        <w:adjustRightInd w:val="0"/>
        <w:rPr>
          <w:b/>
          <w:spacing w:val="-38"/>
          <w:sz w:val="56"/>
          <w:szCs w:val="40"/>
          <w:lang w:val="en-US" w:eastAsia="en-GB"/>
        </w:rPr>
      </w:pPr>
      <w:r>
        <w:rPr>
          <w:b/>
          <w:noProof/>
          <w:spacing w:val="-38"/>
          <w:sz w:val="56"/>
          <w:szCs w:val="40"/>
          <w:lang w:eastAsia="en-GB"/>
        </w:rPr>
        <w:drawing>
          <wp:inline distT="0" distB="0" distL="0" distR="0" wp14:anchorId="5EE6B1CF" wp14:editId="53402BF6">
            <wp:extent cx="2066925" cy="2480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0885" cy="2521716"/>
                    </a:xfrm>
                    <a:prstGeom prst="rect">
                      <a:avLst/>
                    </a:prstGeom>
                    <a:noFill/>
                  </pic:spPr>
                </pic:pic>
              </a:graphicData>
            </a:graphic>
          </wp:inline>
        </w:drawing>
      </w:r>
      <w:r>
        <w:rPr>
          <w:b/>
          <w:spacing w:val="-38"/>
          <w:sz w:val="56"/>
          <w:szCs w:val="40"/>
          <w:lang w:val="en-US" w:eastAsia="en-GB"/>
        </w:rPr>
        <w:t xml:space="preserve">                          </w:t>
      </w:r>
      <w:r>
        <w:rPr>
          <w:b/>
          <w:noProof/>
          <w:spacing w:val="-38"/>
          <w:sz w:val="56"/>
          <w:szCs w:val="40"/>
          <w:lang w:eastAsia="en-GB"/>
        </w:rPr>
        <w:drawing>
          <wp:inline distT="0" distB="0" distL="0" distR="0" wp14:anchorId="5FE36D6F" wp14:editId="32EA18D6">
            <wp:extent cx="1428115" cy="2213578"/>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8">
                      <a:extLst>
                        <a:ext uri="{28A0092B-C50C-407E-A947-70E740481C1C}">
                          <a14:useLocalDpi xmlns:a14="http://schemas.microsoft.com/office/drawing/2010/main" val="0"/>
                        </a:ext>
                      </a:extLst>
                    </a:blip>
                    <a:stretch>
                      <a:fillRect/>
                    </a:stretch>
                  </pic:blipFill>
                  <pic:spPr>
                    <a:xfrm>
                      <a:off x="0" y="0"/>
                      <a:ext cx="1452033" cy="2250651"/>
                    </a:xfrm>
                    <a:prstGeom prst="rect">
                      <a:avLst/>
                    </a:prstGeom>
                  </pic:spPr>
                </pic:pic>
              </a:graphicData>
            </a:graphic>
          </wp:inline>
        </w:drawing>
      </w:r>
    </w:p>
    <w:p w:rsidR="00814EFC" w:rsidRDefault="00814EFC" w:rsidP="00814EFC">
      <w:pPr>
        <w:widowControl w:val="0"/>
        <w:autoSpaceDE w:val="0"/>
        <w:autoSpaceDN w:val="0"/>
        <w:adjustRightInd w:val="0"/>
        <w:rPr>
          <w:b/>
          <w:spacing w:val="-38"/>
          <w:sz w:val="56"/>
          <w:szCs w:val="40"/>
          <w:lang w:val="en-US" w:eastAsia="en-GB"/>
        </w:rPr>
      </w:pPr>
    </w:p>
    <w:p w:rsidR="00814EFC" w:rsidRDefault="00814EFC" w:rsidP="00814EFC">
      <w:pPr>
        <w:widowControl w:val="0"/>
        <w:autoSpaceDE w:val="0"/>
        <w:autoSpaceDN w:val="0"/>
        <w:adjustRightInd w:val="0"/>
        <w:rPr>
          <w:b/>
          <w:spacing w:val="-38"/>
          <w:sz w:val="56"/>
          <w:szCs w:val="40"/>
          <w:lang w:val="en-US" w:eastAsia="en-GB"/>
        </w:rPr>
      </w:pPr>
    </w:p>
    <w:p w:rsidR="00814EFC" w:rsidRDefault="00814EFC" w:rsidP="00814EFC">
      <w:pPr>
        <w:widowControl w:val="0"/>
        <w:autoSpaceDE w:val="0"/>
        <w:autoSpaceDN w:val="0"/>
        <w:adjustRightInd w:val="0"/>
        <w:rPr>
          <w:b/>
          <w:spacing w:val="-38"/>
          <w:sz w:val="56"/>
          <w:szCs w:val="40"/>
          <w:lang w:val="en-US" w:eastAsia="en-GB"/>
        </w:rPr>
      </w:pPr>
    </w:p>
    <w:p w:rsidR="00814EFC" w:rsidRPr="006F03EB" w:rsidRDefault="000A5FCC" w:rsidP="00814EFC">
      <w:pPr>
        <w:widowControl w:val="0"/>
        <w:autoSpaceDE w:val="0"/>
        <w:autoSpaceDN w:val="0"/>
        <w:adjustRightInd w:val="0"/>
        <w:ind w:left="438" w:hanging="10"/>
        <w:jc w:val="center"/>
        <w:rPr>
          <w:rFonts w:ascii="Century Gothic" w:hAnsi="Century Gothic"/>
          <w:b/>
          <w:spacing w:val="-38"/>
          <w:sz w:val="72"/>
          <w:szCs w:val="40"/>
          <w:lang w:val="en-US" w:eastAsia="en-GB"/>
        </w:rPr>
      </w:pPr>
      <w:r>
        <w:rPr>
          <w:rFonts w:ascii="Century Gothic" w:hAnsi="Century Gothic"/>
          <w:b/>
          <w:spacing w:val="-38"/>
          <w:sz w:val="72"/>
          <w:szCs w:val="40"/>
          <w:lang w:eastAsia="en-GB"/>
        </w:rPr>
        <w:t>Attendance Policy</w:t>
      </w:r>
    </w:p>
    <w:p w:rsidR="00814EFC" w:rsidRDefault="00814EFC" w:rsidP="00814EFC">
      <w:pPr>
        <w:jc w:val="center"/>
        <w:rPr>
          <w:rFonts w:ascii="Comic Sans MS" w:hAnsi="Comic Sans MS" w:cs="Tahoma"/>
          <w:b/>
        </w:rPr>
      </w:pPr>
    </w:p>
    <w:p w:rsidR="00814EFC" w:rsidRDefault="00814EFC" w:rsidP="00814EFC">
      <w:pPr>
        <w:jc w:val="center"/>
        <w:rPr>
          <w:rFonts w:ascii="Comic Sans MS" w:hAnsi="Comic Sans MS" w:cs="Tahoma"/>
          <w:b/>
        </w:rPr>
      </w:pPr>
    </w:p>
    <w:p w:rsidR="00814EFC" w:rsidRDefault="00814EFC" w:rsidP="00814EFC">
      <w:pPr>
        <w:jc w:val="center"/>
        <w:rPr>
          <w:rFonts w:ascii="Comic Sans MS" w:hAnsi="Comic Sans MS" w:cs="Tahoma"/>
          <w:b/>
        </w:rPr>
      </w:pPr>
    </w:p>
    <w:p w:rsidR="00814EFC" w:rsidRDefault="00814EFC" w:rsidP="00814EFC">
      <w:pPr>
        <w:jc w:val="center"/>
        <w:rPr>
          <w:rFonts w:ascii="Comic Sans MS" w:hAnsi="Comic Sans MS" w:cs="Tahoma"/>
          <w:b/>
        </w:rPr>
      </w:pPr>
    </w:p>
    <w:p w:rsidR="00814EFC" w:rsidRDefault="00814EFC" w:rsidP="00814EFC">
      <w:pPr>
        <w:jc w:val="center"/>
        <w:rPr>
          <w:rFonts w:ascii="Comic Sans MS" w:hAnsi="Comic Sans MS" w:cs="Tahoma"/>
          <w:b/>
        </w:rPr>
      </w:pPr>
    </w:p>
    <w:p w:rsidR="00814EFC" w:rsidRDefault="00814EFC" w:rsidP="00814EFC">
      <w:pPr>
        <w:jc w:val="center"/>
        <w:rPr>
          <w:rFonts w:ascii="Comic Sans MS" w:hAnsi="Comic Sans MS" w:cs="Tahoma"/>
          <w:b/>
        </w:rPr>
      </w:pPr>
    </w:p>
    <w:p w:rsidR="00814EFC" w:rsidRDefault="00814EFC" w:rsidP="00814EFC">
      <w:pPr>
        <w:jc w:val="center"/>
        <w:rPr>
          <w:rFonts w:ascii="Comic Sans MS" w:hAnsi="Comic Sans MS" w:cs="Tahoma"/>
          <w:b/>
        </w:rPr>
      </w:pPr>
    </w:p>
    <w:p w:rsidR="00814EFC" w:rsidRDefault="00814EFC" w:rsidP="00814EFC">
      <w:pPr>
        <w:jc w:val="center"/>
        <w:rPr>
          <w:rFonts w:ascii="Comic Sans MS" w:hAnsi="Comic Sans MS" w:cs="Tahoma"/>
          <w:b/>
        </w:rPr>
      </w:pPr>
    </w:p>
    <w:p w:rsidR="00814EFC" w:rsidRDefault="00814EFC" w:rsidP="00814EFC">
      <w:pPr>
        <w:jc w:val="center"/>
        <w:rPr>
          <w:rFonts w:ascii="Comic Sans MS" w:hAnsi="Comic Sans MS" w:cs="Tahoma"/>
          <w:b/>
        </w:rPr>
      </w:pPr>
    </w:p>
    <w:p w:rsidR="00814EFC" w:rsidRPr="00026DC3" w:rsidRDefault="00814EFC" w:rsidP="00814EFC">
      <w:pPr>
        <w:jc w:val="center"/>
        <w:rPr>
          <w:rFonts w:ascii="Comic Sans MS" w:hAnsi="Comic Sans MS" w:cs="Tahoma"/>
          <w:b/>
        </w:rPr>
      </w:pPr>
      <w:r>
        <w:rPr>
          <w:rFonts w:ascii="Comic Sans MS" w:hAnsi="Comic Sans MS" w:cs="Tahoma"/>
          <w:b/>
        </w:rPr>
        <w:lastRenderedPageBreak/>
        <w:t xml:space="preserve">HOLY NAME </w:t>
      </w:r>
      <w:r w:rsidRPr="00026DC3">
        <w:rPr>
          <w:rFonts w:ascii="Comic Sans MS" w:hAnsi="Comic Sans MS" w:cs="Tahoma"/>
          <w:b/>
        </w:rPr>
        <w:t>MISSION STATEMENT</w:t>
      </w:r>
    </w:p>
    <w:p w:rsidR="00814EFC" w:rsidRPr="00026DC3" w:rsidRDefault="00814EFC" w:rsidP="00814EFC">
      <w:pPr>
        <w:rPr>
          <w:rFonts w:cs="Tahoma"/>
          <w:b/>
        </w:rPr>
      </w:pPr>
    </w:p>
    <w:p w:rsidR="00814EFC" w:rsidRPr="00026DC3" w:rsidRDefault="00814EFC" w:rsidP="00814EFC">
      <w:pPr>
        <w:rPr>
          <w:rFonts w:ascii="Comic Sans MS" w:hAnsi="Comic Sans MS" w:cs="Tahoma"/>
          <w:bCs/>
          <w:color w:val="0000FF"/>
          <w:sz w:val="28"/>
          <w:szCs w:val="28"/>
        </w:rPr>
      </w:pPr>
      <w:r w:rsidRPr="00026DC3">
        <w:rPr>
          <w:rFonts w:ascii="Comic Sans MS" w:hAnsi="Comic Sans MS" w:cs="Tahoma"/>
          <w:bCs/>
          <w:color w:val="0000FF"/>
          <w:sz w:val="28"/>
          <w:szCs w:val="28"/>
        </w:rPr>
        <w:t xml:space="preserve">The Holy Name Primary School is a voluntary aided, inclusive, Roman Catholic School serving the children of the Our Lady’s with St </w:t>
      </w:r>
      <w:proofErr w:type="spellStart"/>
      <w:r w:rsidRPr="00026DC3">
        <w:rPr>
          <w:rFonts w:ascii="Comic Sans MS" w:hAnsi="Comic Sans MS" w:cs="Tahoma"/>
          <w:bCs/>
          <w:color w:val="0000FF"/>
          <w:sz w:val="28"/>
          <w:szCs w:val="28"/>
        </w:rPr>
        <w:t>Alphonsus</w:t>
      </w:r>
      <w:proofErr w:type="spellEnd"/>
      <w:r w:rsidRPr="00026DC3">
        <w:rPr>
          <w:rFonts w:ascii="Comic Sans MS" w:hAnsi="Comic Sans MS" w:cs="Tahoma"/>
          <w:bCs/>
          <w:color w:val="0000FF"/>
          <w:sz w:val="28"/>
          <w:szCs w:val="28"/>
        </w:rPr>
        <w:t xml:space="preserve"> and neighbouring parishes.</w:t>
      </w:r>
    </w:p>
    <w:p w:rsidR="00814EFC" w:rsidRPr="00026DC3" w:rsidRDefault="00814EFC" w:rsidP="00814EFC">
      <w:pPr>
        <w:rPr>
          <w:rFonts w:ascii="Comic Sans MS" w:hAnsi="Comic Sans MS" w:cs="Tahoma"/>
          <w:bCs/>
          <w:color w:val="0000FF"/>
          <w:sz w:val="28"/>
          <w:szCs w:val="28"/>
        </w:rPr>
      </w:pPr>
    </w:p>
    <w:p w:rsidR="00814EFC" w:rsidRPr="00026DC3" w:rsidRDefault="00814EFC" w:rsidP="00814EFC">
      <w:pPr>
        <w:rPr>
          <w:rFonts w:ascii="Comic Sans MS" w:hAnsi="Comic Sans MS" w:cs="Tahoma"/>
          <w:bCs/>
          <w:color w:val="0000FF"/>
          <w:sz w:val="28"/>
          <w:szCs w:val="28"/>
        </w:rPr>
      </w:pPr>
      <w:r w:rsidRPr="00026DC3">
        <w:rPr>
          <w:rFonts w:ascii="Comic Sans MS" w:hAnsi="Comic Sans MS" w:cs="Tahoma"/>
          <w:bCs/>
          <w:color w:val="0000FF"/>
          <w:sz w:val="28"/>
          <w:szCs w:val="28"/>
        </w:rPr>
        <w:t>The school exists to help the Catholic Community fulfil the promise made to each child when welcomed in Baptism by the promotion of Catholic values in school.  This is undertaken in partnership within the home and parish.</w:t>
      </w:r>
    </w:p>
    <w:p w:rsidR="00814EFC" w:rsidRPr="00026DC3" w:rsidRDefault="00814EFC" w:rsidP="00814EFC">
      <w:pPr>
        <w:jc w:val="both"/>
        <w:rPr>
          <w:rFonts w:ascii="Comic Sans MS" w:hAnsi="Comic Sans MS" w:cs="Tahoma"/>
          <w:bCs/>
          <w:color w:val="0000FF"/>
          <w:sz w:val="28"/>
          <w:szCs w:val="28"/>
        </w:rPr>
      </w:pPr>
    </w:p>
    <w:p w:rsidR="00814EFC" w:rsidRPr="00026DC3" w:rsidRDefault="00814EFC" w:rsidP="00814EFC">
      <w:pPr>
        <w:jc w:val="both"/>
        <w:rPr>
          <w:rFonts w:ascii="Comic Sans MS" w:hAnsi="Comic Sans MS" w:cs="Tahoma"/>
          <w:bCs/>
          <w:color w:val="0000FF"/>
          <w:sz w:val="28"/>
          <w:szCs w:val="28"/>
        </w:rPr>
      </w:pPr>
      <w:r w:rsidRPr="00026DC3">
        <w:rPr>
          <w:rFonts w:ascii="Comic Sans MS" w:hAnsi="Comic Sans MS" w:cs="Tahoma"/>
          <w:bCs/>
          <w:color w:val="0000FF"/>
          <w:sz w:val="28"/>
          <w:szCs w:val="28"/>
        </w:rPr>
        <w:t>Recognising the variety of children’s backgrounds, the Governors and staff seek to be sensitive to and cater for their individual needs.  We work to create a safe and secure environment with consistency, tolerance and generosity of time for all members of our school community.</w:t>
      </w:r>
    </w:p>
    <w:p w:rsidR="00814EFC" w:rsidRPr="00026DC3" w:rsidRDefault="00814EFC" w:rsidP="00814EFC">
      <w:pPr>
        <w:jc w:val="both"/>
        <w:rPr>
          <w:rFonts w:ascii="Comic Sans MS" w:hAnsi="Comic Sans MS" w:cs="Tahoma"/>
          <w:bCs/>
          <w:color w:val="0000FF"/>
          <w:sz w:val="28"/>
          <w:szCs w:val="28"/>
        </w:rPr>
      </w:pPr>
    </w:p>
    <w:p w:rsidR="00814EFC" w:rsidRDefault="00814EFC" w:rsidP="00814EFC">
      <w:pPr>
        <w:jc w:val="both"/>
        <w:rPr>
          <w:rFonts w:ascii="Comic Sans MS" w:hAnsi="Comic Sans MS" w:cs="Tahoma"/>
          <w:bCs/>
          <w:color w:val="0000FF"/>
          <w:sz w:val="28"/>
          <w:szCs w:val="28"/>
        </w:rPr>
      </w:pPr>
      <w:r w:rsidRPr="00026DC3">
        <w:rPr>
          <w:rFonts w:ascii="Comic Sans MS" w:hAnsi="Comic Sans MS" w:cs="Tahoma"/>
          <w:bCs/>
          <w:color w:val="0000FF"/>
          <w:sz w:val="28"/>
          <w:szCs w:val="28"/>
        </w:rPr>
        <w:t>We emphasise the positive aspects of all parts of school life, teaching the children about their value and worth and at the same time having high expectations in relation to academic and personal development.</w:t>
      </w:r>
    </w:p>
    <w:p w:rsidR="00814EFC" w:rsidRDefault="00814EFC" w:rsidP="00814EFC">
      <w:pPr>
        <w:jc w:val="both"/>
        <w:rPr>
          <w:rFonts w:ascii="Comic Sans MS" w:hAnsi="Comic Sans MS" w:cs="Tahoma"/>
          <w:bCs/>
          <w:color w:val="0000FF"/>
          <w:sz w:val="28"/>
          <w:szCs w:val="28"/>
        </w:rPr>
      </w:pPr>
    </w:p>
    <w:p w:rsidR="00814EFC" w:rsidRDefault="00814EFC" w:rsidP="00814EFC">
      <w:pPr>
        <w:jc w:val="both"/>
        <w:rPr>
          <w:rFonts w:ascii="Comic Sans MS" w:hAnsi="Comic Sans MS" w:cs="Tahoma"/>
          <w:bCs/>
          <w:color w:val="0000FF"/>
          <w:sz w:val="28"/>
          <w:szCs w:val="28"/>
        </w:rPr>
      </w:pPr>
    </w:p>
    <w:p w:rsidR="00814EFC" w:rsidRDefault="00AC6111" w:rsidP="00814EFC">
      <w:pPr>
        <w:ind w:left="-900" w:right="-934"/>
        <w:jc w:val="center"/>
        <w:rPr>
          <w:noProof/>
        </w:rPr>
      </w:pPr>
      <w:r>
        <w:rPr>
          <w:noProof/>
          <w:lang w:eastAsia="en-GB"/>
        </w:rPr>
        <w:lastRenderedPageBreak/>
        <w:drawing>
          <wp:inline distT="0" distB="0" distL="0" distR="0">
            <wp:extent cx="4991797" cy="7182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sion statement.png"/>
                    <pic:cNvPicPr/>
                  </pic:nvPicPr>
                  <pic:blipFill>
                    <a:blip r:embed="rId9">
                      <a:extLst>
                        <a:ext uri="{28A0092B-C50C-407E-A947-70E740481C1C}">
                          <a14:useLocalDpi xmlns:a14="http://schemas.microsoft.com/office/drawing/2010/main" val="0"/>
                        </a:ext>
                      </a:extLst>
                    </a:blip>
                    <a:stretch>
                      <a:fillRect/>
                    </a:stretch>
                  </pic:blipFill>
                  <pic:spPr>
                    <a:xfrm>
                      <a:off x="0" y="0"/>
                      <a:ext cx="4991797" cy="7182852"/>
                    </a:xfrm>
                    <a:prstGeom prst="rect">
                      <a:avLst/>
                    </a:prstGeom>
                  </pic:spPr>
                </pic:pic>
              </a:graphicData>
            </a:graphic>
          </wp:inline>
        </w:drawing>
      </w:r>
    </w:p>
    <w:p w:rsidR="00814EFC" w:rsidRDefault="00814EFC" w:rsidP="00814EFC">
      <w:pPr>
        <w:rPr>
          <w:noProof/>
        </w:rPr>
      </w:pPr>
    </w:p>
    <w:p w:rsidR="00814EFC" w:rsidRDefault="00814EFC" w:rsidP="00814EFC">
      <w:pPr>
        <w:rPr>
          <w:noProof/>
        </w:rPr>
      </w:pPr>
    </w:p>
    <w:p w:rsidR="00814EFC" w:rsidRDefault="00814EFC" w:rsidP="00814EFC">
      <w:pPr>
        <w:rPr>
          <w:rFonts w:ascii="Century Gothic" w:eastAsia="Calibri" w:hAnsi="Century Gothic"/>
          <w:b/>
          <w:i/>
        </w:rPr>
      </w:pPr>
    </w:p>
    <w:p w:rsidR="00814EFC" w:rsidRDefault="00814EFC" w:rsidP="00814EFC">
      <w:pPr>
        <w:rPr>
          <w:rFonts w:ascii="Century Gothic" w:eastAsia="Calibri" w:hAnsi="Century Gothic"/>
          <w:b/>
          <w:i/>
        </w:rPr>
      </w:pPr>
    </w:p>
    <w:p w:rsidR="00814EFC" w:rsidRDefault="00814EFC" w:rsidP="00814EFC">
      <w:pPr>
        <w:rPr>
          <w:rFonts w:ascii="Century Gothic" w:eastAsia="Calibri" w:hAnsi="Century Gothic"/>
          <w:b/>
          <w:i/>
        </w:rPr>
      </w:pPr>
    </w:p>
    <w:p w:rsidR="00814EFC" w:rsidRPr="007830FC" w:rsidRDefault="00814EFC" w:rsidP="00814EFC">
      <w:pPr>
        <w:pStyle w:val="Title"/>
        <w:rPr>
          <w:rFonts w:ascii="Century Gothic" w:hAnsi="Century Gothic"/>
          <w:b w:val="0"/>
          <w:sz w:val="24"/>
          <w:u w:val="single"/>
        </w:rPr>
      </w:pPr>
    </w:p>
    <w:p w:rsidR="00814EFC" w:rsidRDefault="00814EFC" w:rsidP="00814EFC">
      <w:pPr>
        <w:rPr>
          <w:rFonts w:ascii="Century Gothic" w:hAnsi="Century Gothic"/>
          <w:b/>
          <w:bCs/>
          <w:iCs/>
        </w:rPr>
      </w:pPr>
    </w:p>
    <w:p w:rsidR="00814EFC" w:rsidRDefault="00814EFC" w:rsidP="00814EFC">
      <w:pPr>
        <w:rPr>
          <w:rFonts w:ascii="Century Gothic" w:hAnsi="Century Gothic"/>
          <w:b/>
          <w:bCs/>
          <w:iCs/>
        </w:rPr>
      </w:pPr>
    </w:p>
    <w:p w:rsidR="00AC6111" w:rsidRPr="000A5FCC" w:rsidRDefault="00AC6111" w:rsidP="00AC6111">
      <w:pPr>
        <w:pStyle w:val="Heading1"/>
        <w:rPr>
          <w:rFonts w:ascii="Century Gothic" w:hAnsi="Century Gothic"/>
          <w:color w:val="000000" w:themeColor="text1"/>
          <w:sz w:val="24"/>
          <w:szCs w:val="24"/>
        </w:rPr>
      </w:pPr>
      <w:bookmarkStart w:id="0" w:name="_Toc170726235"/>
      <w:r w:rsidRPr="000A5FCC">
        <w:rPr>
          <w:rFonts w:ascii="Century Gothic" w:hAnsi="Century Gothic"/>
          <w:color w:val="000000" w:themeColor="text1"/>
          <w:sz w:val="24"/>
          <w:szCs w:val="24"/>
        </w:rPr>
        <w:lastRenderedPageBreak/>
        <w:t>Contents</w:t>
      </w:r>
      <w:bookmarkEnd w:id="0"/>
    </w:p>
    <w:p w:rsidR="00AC6111" w:rsidRPr="000A5FCC" w:rsidRDefault="00AC6111" w:rsidP="00AC6111">
      <w:pPr>
        <w:spacing w:after="200"/>
        <w:jc w:val="both"/>
        <w:rPr>
          <w:rFonts w:ascii="Century Gothic" w:eastAsia="Cambria" w:hAnsi="Century Gothic" w:cstheme="minorHAnsi"/>
          <w:b/>
          <w:bCs/>
          <w:color w:val="000000" w:themeColor="text1"/>
          <w:lang w:val="en-US"/>
        </w:rPr>
      </w:pPr>
    </w:p>
    <w:sdt>
      <w:sdtPr>
        <w:rPr>
          <w:rFonts w:ascii="Century Gothic" w:eastAsiaTheme="minorHAnsi" w:hAnsi="Century Gothic" w:cstheme="minorBidi"/>
          <w:bCs w:val="0"/>
          <w:color w:val="000000" w:themeColor="text1"/>
          <w:sz w:val="24"/>
          <w:szCs w:val="24"/>
          <w:lang w:val="en-GB" w:eastAsia="en-US"/>
        </w:rPr>
        <w:id w:val="688507247"/>
        <w:docPartObj>
          <w:docPartGallery w:val="Table of Contents"/>
          <w:docPartUnique/>
        </w:docPartObj>
      </w:sdtPr>
      <w:sdtEndPr>
        <w:rPr>
          <w:rFonts w:eastAsiaTheme="minorEastAsia"/>
        </w:rPr>
      </w:sdtEndPr>
      <w:sdtContent>
        <w:p w:rsidR="00AC6111" w:rsidRPr="000A5FCC" w:rsidRDefault="00AC6111" w:rsidP="00AC6111">
          <w:pPr>
            <w:pStyle w:val="TOCHeading"/>
            <w:rPr>
              <w:rFonts w:ascii="Century Gothic" w:hAnsi="Century Gothic"/>
              <w:color w:val="000000" w:themeColor="text1"/>
              <w:sz w:val="24"/>
              <w:szCs w:val="24"/>
            </w:rPr>
          </w:pPr>
        </w:p>
        <w:p w:rsidR="00AC6111" w:rsidRPr="000A5FCC" w:rsidRDefault="00AC6111">
          <w:pPr>
            <w:pStyle w:val="TOC1"/>
            <w:rPr>
              <w:rFonts w:ascii="Century Gothic" w:eastAsiaTheme="minorEastAsia" w:hAnsi="Century Gothic"/>
              <w:b w:val="0"/>
              <w:noProof/>
              <w:color w:val="000000" w:themeColor="text1"/>
              <w:sz w:val="24"/>
              <w:szCs w:val="24"/>
              <w:lang w:eastAsia="en-GB"/>
            </w:rPr>
          </w:pPr>
          <w:r w:rsidRPr="000A5FCC">
            <w:rPr>
              <w:rFonts w:ascii="Century Gothic" w:hAnsi="Century Gothic"/>
              <w:color w:val="000000" w:themeColor="text1"/>
              <w:sz w:val="24"/>
              <w:szCs w:val="24"/>
            </w:rPr>
            <w:fldChar w:fldCharType="begin"/>
          </w:r>
          <w:r w:rsidRPr="000A5FCC">
            <w:rPr>
              <w:rFonts w:ascii="Century Gothic" w:hAnsi="Century Gothic"/>
              <w:color w:val="000000" w:themeColor="text1"/>
              <w:sz w:val="24"/>
              <w:szCs w:val="24"/>
            </w:rPr>
            <w:instrText>TOC \o "1-3" \h \z \u</w:instrText>
          </w:r>
          <w:r w:rsidRPr="000A5FCC">
            <w:rPr>
              <w:rFonts w:ascii="Century Gothic" w:hAnsi="Century Gothic"/>
              <w:color w:val="000000" w:themeColor="text1"/>
              <w:sz w:val="24"/>
              <w:szCs w:val="24"/>
            </w:rPr>
            <w:fldChar w:fldCharType="separate"/>
          </w:r>
          <w:hyperlink w:anchor="_Toc170726235" w:history="1">
            <w:r w:rsidRPr="000A5FCC">
              <w:rPr>
                <w:rStyle w:val="Hyperlink"/>
                <w:rFonts w:ascii="Century Gothic" w:hAnsi="Century Gothic"/>
                <w:noProof/>
                <w:color w:val="000000" w:themeColor="text1"/>
                <w:sz w:val="24"/>
                <w:szCs w:val="24"/>
              </w:rPr>
              <w:t>Contents</w:t>
            </w:r>
            <w:r w:rsidRPr="000A5FCC">
              <w:rPr>
                <w:rFonts w:ascii="Century Gothic" w:hAnsi="Century Gothic"/>
                <w:noProof/>
                <w:webHidden/>
                <w:color w:val="000000" w:themeColor="text1"/>
                <w:sz w:val="24"/>
                <w:szCs w:val="24"/>
              </w:rPr>
              <w:tab/>
            </w:r>
            <w:r w:rsidRPr="000A5FCC">
              <w:rPr>
                <w:rFonts w:ascii="Century Gothic" w:hAnsi="Century Gothic"/>
                <w:noProof/>
                <w:webHidden/>
                <w:color w:val="000000" w:themeColor="text1"/>
                <w:sz w:val="24"/>
                <w:szCs w:val="24"/>
              </w:rPr>
              <w:fldChar w:fldCharType="begin"/>
            </w:r>
            <w:r w:rsidRPr="000A5FCC">
              <w:rPr>
                <w:rFonts w:ascii="Century Gothic" w:hAnsi="Century Gothic"/>
                <w:noProof/>
                <w:webHidden/>
                <w:color w:val="000000" w:themeColor="text1"/>
                <w:sz w:val="24"/>
                <w:szCs w:val="24"/>
              </w:rPr>
              <w:instrText xml:space="preserve"> PAGEREF _Toc170726235 \h </w:instrText>
            </w:r>
            <w:r w:rsidRPr="000A5FCC">
              <w:rPr>
                <w:rFonts w:ascii="Century Gothic" w:hAnsi="Century Gothic"/>
                <w:noProof/>
                <w:webHidden/>
                <w:color w:val="000000" w:themeColor="text1"/>
                <w:sz w:val="24"/>
                <w:szCs w:val="24"/>
              </w:rPr>
            </w:r>
            <w:r w:rsidRPr="000A5FCC">
              <w:rPr>
                <w:rFonts w:ascii="Century Gothic" w:hAnsi="Century Gothic"/>
                <w:noProof/>
                <w:webHidden/>
                <w:color w:val="000000" w:themeColor="text1"/>
                <w:sz w:val="24"/>
                <w:szCs w:val="24"/>
              </w:rPr>
              <w:fldChar w:fldCharType="separate"/>
            </w:r>
            <w:r w:rsidRPr="000A5FCC">
              <w:rPr>
                <w:rFonts w:ascii="Century Gothic" w:hAnsi="Century Gothic"/>
                <w:noProof/>
                <w:webHidden/>
                <w:color w:val="000000" w:themeColor="text1"/>
                <w:sz w:val="24"/>
                <w:szCs w:val="24"/>
              </w:rPr>
              <w:t>4</w:t>
            </w:r>
            <w:r w:rsidRPr="000A5FCC">
              <w:rPr>
                <w:rFonts w:ascii="Century Gothic" w:hAnsi="Century Gothic"/>
                <w:noProof/>
                <w:webHidden/>
                <w:color w:val="000000" w:themeColor="text1"/>
                <w:sz w:val="24"/>
                <w:szCs w:val="24"/>
              </w:rPr>
              <w:fldChar w:fldCharType="end"/>
            </w:r>
          </w:hyperlink>
        </w:p>
        <w:p w:rsidR="00AC6111" w:rsidRPr="000A5FCC" w:rsidRDefault="00D61B48">
          <w:pPr>
            <w:pStyle w:val="TOC1"/>
            <w:tabs>
              <w:tab w:val="left" w:pos="660"/>
            </w:tabs>
            <w:rPr>
              <w:rFonts w:ascii="Century Gothic" w:eastAsiaTheme="minorEastAsia" w:hAnsi="Century Gothic"/>
              <w:b w:val="0"/>
              <w:noProof/>
              <w:color w:val="000000" w:themeColor="text1"/>
              <w:sz w:val="24"/>
              <w:szCs w:val="24"/>
              <w:lang w:eastAsia="en-GB"/>
            </w:rPr>
          </w:pPr>
          <w:hyperlink w:anchor="_Toc170726236" w:history="1">
            <w:r w:rsidR="00AC6111" w:rsidRPr="000A5FCC">
              <w:rPr>
                <w:rStyle w:val="Hyperlink"/>
                <w:rFonts w:ascii="Century Gothic" w:hAnsi="Century Gothic" w:cs="Arial"/>
                <w:noProof/>
                <w:color w:val="000000" w:themeColor="text1"/>
                <w:sz w:val="24"/>
                <w:szCs w:val="24"/>
              </w:rPr>
              <w:t xml:space="preserve">1.0 </w:t>
            </w:r>
            <w:r w:rsidR="00AC6111" w:rsidRPr="000A5FCC">
              <w:rPr>
                <w:rFonts w:ascii="Century Gothic" w:eastAsiaTheme="minorEastAsia" w:hAnsi="Century Gothic"/>
                <w:b w:val="0"/>
                <w:noProof/>
                <w:color w:val="000000" w:themeColor="text1"/>
                <w:sz w:val="24"/>
                <w:szCs w:val="24"/>
                <w:lang w:eastAsia="en-GB"/>
              </w:rPr>
              <w:tab/>
            </w:r>
            <w:r w:rsidR="00AC6111" w:rsidRPr="000A5FCC">
              <w:rPr>
                <w:rStyle w:val="Hyperlink"/>
                <w:rFonts w:ascii="Century Gothic" w:hAnsi="Century Gothic" w:cs="Arial"/>
                <w:noProof/>
                <w:color w:val="000000" w:themeColor="text1"/>
                <w:sz w:val="24"/>
                <w:szCs w:val="24"/>
              </w:rPr>
              <w:t>Introduction</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_Toc170726236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5</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tabs>
              <w:tab w:val="left" w:pos="880"/>
            </w:tabs>
            <w:rPr>
              <w:rFonts w:ascii="Century Gothic" w:eastAsiaTheme="minorEastAsia" w:hAnsi="Century Gothic"/>
              <w:b w:val="0"/>
              <w:noProof/>
              <w:color w:val="000000" w:themeColor="text1"/>
              <w:sz w:val="24"/>
              <w:szCs w:val="24"/>
              <w:lang w:eastAsia="en-GB"/>
            </w:rPr>
          </w:pPr>
          <w:hyperlink w:anchor="_Toc170726237" w:history="1">
            <w:r w:rsidR="00AC6111" w:rsidRPr="000A5FCC">
              <w:rPr>
                <w:rStyle w:val="Hyperlink"/>
                <w:rFonts w:ascii="Century Gothic" w:hAnsi="Century Gothic" w:cs="Arial"/>
                <w:noProof/>
                <w:color w:val="000000" w:themeColor="text1"/>
                <w:sz w:val="24"/>
                <w:szCs w:val="24"/>
              </w:rPr>
              <w:t xml:space="preserve">2.0    </w:t>
            </w:r>
            <w:r w:rsidR="00AC6111" w:rsidRPr="000A5FCC">
              <w:rPr>
                <w:rFonts w:ascii="Century Gothic" w:eastAsiaTheme="minorEastAsia" w:hAnsi="Century Gothic"/>
                <w:b w:val="0"/>
                <w:noProof/>
                <w:color w:val="000000" w:themeColor="text1"/>
                <w:sz w:val="24"/>
                <w:szCs w:val="24"/>
                <w:lang w:eastAsia="en-GB"/>
              </w:rPr>
              <w:t xml:space="preserve">    </w:t>
            </w:r>
            <w:r w:rsidR="00AC6111" w:rsidRPr="000A5FCC">
              <w:rPr>
                <w:rStyle w:val="Hyperlink"/>
                <w:rFonts w:ascii="Century Gothic" w:hAnsi="Century Gothic" w:cs="Arial"/>
                <w:noProof/>
                <w:color w:val="000000" w:themeColor="text1"/>
                <w:sz w:val="24"/>
                <w:szCs w:val="24"/>
              </w:rPr>
              <w:t>Legal Framework</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_Toc170726237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5</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tabs>
              <w:tab w:val="left" w:pos="660"/>
            </w:tabs>
            <w:rPr>
              <w:rFonts w:ascii="Century Gothic" w:eastAsiaTheme="minorEastAsia" w:hAnsi="Century Gothic"/>
              <w:b w:val="0"/>
              <w:noProof/>
              <w:color w:val="000000" w:themeColor="text1"/>
              <w:sz w:val="24"/>
              <w:szCs w:val="24"/>
              <w:lang w:eastAsia="en-GB"/>
            </w:rPr>
          </w:pPr>
          <w:hyperlink w:anchor="_Toc170726238" w:history="1">
            <w:r w:rsidR="00AC6111" w:rsidRPr="000A5FCC">
              <w:rPr>
                <w:rStyle w:val="Hyperlink"/>
                <w:rFonts w:ascii="Century Gothic" w:hAnsi="Century Gothic"/>
                <w:noProof/>
                <w:color w:val="000000" w:themeColor="text1"/>
                <w:sz w:val="24"/>
                <w:szCs w:val="24"/>
              </w:rPr>
              <w:t xml:space="preserve">3.0 </w:t>
            </w:r>
            <w:r w:rsidR="00AC6111" w:rsidRPr="000A5FCC">
              <w:rPr>
                <w:rFonts w:ascii="Century Gothic" w:eastAsiaTheme="minorEastAsia" w:hAnsi="Century Gothic"/>
                <w:b w:val="0"/>
                <w:noProof/>
                <w:color w:val="000000" w:themeColor="text1"/>
                <w:sz w:val="24"/>
                <w:szCs w:val="24"/>
                <w:lang w:eastAsia="en-GB"/>
              </w:rPr>
              <w:tab/>
            </w:r>
            <w:r w:rsidR="00AC6111" w:rsidRPr="000A5FCC">
              <w:rPr>
                <w:rStyle w:val="Hyperlink"/>
                <w:rFonts w:ascii="Century Gothic" w:hAnsi="Century Gothic"/>
                <w:noProof/>
                <w:color w:val="000000" w:themeColor="text1"/>
                <w:sz w:val="24"/>
                <w:szCs w:val="24"/>
              </w:rPr>
              <w:t>Safeguarding</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_Toc170726238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6</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tabs>
              <w:tab w:val="left" w:pos="660"/>
            </w:tabs>
            <w:rPr>
              <w:rFonts w:ascii="Century Gothic" w:eastAsiaTheme="minorEastAsia" w:hAnsi="Century Gothic"/>
              <w:b w:val="0"/>
              <w:noProof/>
              <w:color w:val="000000" w:themeColor="text1"/>
              <w:sz w:val="24"/>
              <w:szCs w:val="24"/>
              <w:lang w:eastAsia="en-GB"/>
            </w:rPr>
          </w:pPr>
          <w:hyperlink w:anchor="_Toc170726239" w:history="1">
            <w:r w:rsidR="00AC6111" w:rsidRPr="000A5FCC">
              <w:rPr>
                <w:rStyle w:val="Hyperlink"/>
                <w:rFonts w:ascii="Century Gothic" w:hAnsi="Century Gothic"/>
                <w:noProof/>
                <w:color w:val="000000" w:themeColor="text1"/>
                <w:sz w:val="24"/>
                <w:szCs w:val="24"/>
              </w:rPr>
              <w:t xml:space="preserve">4.0 </w:t>
            </w:r>
            <w:r w:rsidR="00AC6111" w:rsidRPr="000A5FCC">
              <w:rPr>
                <w:rFonts w:ascii="Century Gothic" w:eastAsiaTheme="minorEastAsia" w:hAnsi="Century Gothic"/>
                <w:b w:val="0"/>
                <w:noProof/>
                <w:color w:val="000000" w:themeColor="text1"/>
                <w:sz w:val="24"/>
                <w:szCs w:val="24"/>
                <w:lang w:eastAsia="en-GB"/>
              </w:rPr>
              <w:tab/>
            </w:r>
            <w:r w:rsidR="00AC6111" w:rsidRPr="000A5FCC">
              <w:rPr>
                <w:rStyle w:val="Hyperlink"/>
                <w:rFonts w:ascii="Century Gothic" w:hAnsi="Century Gothic"/>
                <w:noProof/>
                <w:color w:val="000000" w:themeColor="text1"/>
                <w:sz w:val="24"/>
                <w:szCs w:val="24"/>
              </w:rPr>
              <w:t>Categorising Absence</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_Toc170726239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6</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tabs>
              <w:tab w:val="left" w:pos="660"/>
            </w:tabs>
            <w:rPr>
              <w:rFonts w:ascii="Century Gothic" w:eastAsiaTheme="minorEastAsia" w:hAnsi="Century Gothic"/>
              <w:b w:val="0"/>
              <w:noProof/>
              <w:color w:val="000000" w:themeColor="text1"/>
              <w:sz w:val="24"/>
              <w:szCs w:val="24"/>
              <w:lang w:eastAsia="en-GB"/>
            </w:rPr>
          </w:pPr>
          <w:hyperlink w:anchor="_Toc170726240" w:history="1">
            <w:r w:rsidR="00AC6111" w:rsidRPr="000A5FCC">
              <w:rPr>
                <w:rStyle w:val="Hyperlink"/>
                <w:rFonts w:ascii="Century Gothic" w:hAnsi="Century Gothic" w:cs="Arial"/>
                <w:noProof/>
                <w:color w:val="000000" w:themeColor="text1"/>
                <w:sz w:val="24"/>
                <w:szCs w:val="24"/>
              </w:rPr>
              <w:t xml:space="preserve">5.0 </w:t>
            </w:r>
            <w:r w:rsidR="00AC6111" w:rsidRPr="000A5FCC">
              <w:rPr>
                <w:rFonts w:ascii="Century Gothic" w:eastAsiaTheme="minorEastAsia" w:hAnsi="Century Gothic"/>
                <w:b w:val="0"/>
                <w:noProof/>
                <w:color w:val="000000" w:themeColor="text1"/>
                <w:sz w:val="24"/>
                <w:szCs w:val="24"/>
                <w:lang w:eastAsia="en-GB"/>
              </w:rPr>
              <w:tab/>
            </w:r>
            <w:r w:rsidR="00AC6111" w:rsidRPr="000A5FCC">
              <w:rPr>
                <w:rStyle w:val="Hyperlink"/>
                <w:rFonts w:ascii="Century Gothic" w:hAnsi="Century Gothic" w:cs="Arial"/>
                <w:noProof/>
                <w:color w:val="000000" w:themeColor="text1"/>
                <w:sz w:val="24"/>
                <w:szCs w:val="24"/>
              </w:rPr>
              <w:t>Roles and Responsibilities</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_Toc170726240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8</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rPr>
              <w:rFonts w:ascii="Century Gothic" w:eastAsiaTheme="minorEastAsia" w:hAnsi="Century Gothic"/>
              <w:b w:val="0"/>
              <w:noProof/>
              <w:color w:val="000000" w:themeColor="text1"/>
              <w:sz w:val="24"/>
              <w:szCs w:val="24"/>
              <w:lang w:eastAsia="en-GB"/>
            </w:rPr>
          </w:pPr>
          <w:hyperlink w:anchor="_Toc170726241" w:history="1">
            <w:r w:rsidR="00AC6111" w:rsidRPr="000A5FCC">
              <w:rPr>
                <w:rStyle w:val="Hyperlink"/>
                <w:rFonts w:ascii="Century Gothic" w:hAnsi="Century Gothic"/>
                <w:noProof/>
                <w:color w:val="000000" w:themeColor="text1"/>
                <w:sz w:val="24"/>
                <w:szCs w:val="24"/>
              </w:rPr>
              <w:t>The</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_Toc170726241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8</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tabs>
              <w:tab w:val="left" w:pos="660"/>
            </w:tabs>
            <w:rPr>
              <w:rFonts w:ascii="Century Gothic" w:eastAsiaTheme="minorEastAsia" w:hAnsi="Century Gothic"/>
              <w:b w:val="0"/>
              <w:noProof/>
              <w:color w:val="000000" w:themeColor="text1"/>
              <w:sz w:val="24"/>
              <w:szCs w:val="24"/>
              <w:lang w:eastAsia="en-GB"/>
            </w:rPr>
          </w:pPr>
          <w:hyperlink w:anchor="_Toc170726242" w:history="1">
            <w:r w:rsidR="00AC6111" w:rsidRPr="000A5FCC">
              <w:rPr>
                <w:rStyle w:val="Hyperlink"/>
                <w:rFonts w:ascii="Century Gothic" w:hAnsi="Century Gothic" w:cs="Arial"/>
                <w:noProof/>
                <w:color w:val="000000" w:themeColor="text1"/>
                <w:sz w:val="24"/>
                <w:szCs w:val="24"/>
              </w:rPr>
              <w:t xml:space="preserve">6.0 </w:t>
            </w:r>
            <w:r w:rsidR="00AC6111" w:rsidRPr="000A5FCC">
              <w:rPr>
                <w:rFonts w:ascii="Century Gothic" w:eastAsiaTheme="minorEastAsia" w:hAnsi="Century Gothic"/>
                <w:b w:val="0"/>
                <w:noProof/>
                <w:color w:val="000000" w:themeColor="text1"/>
                <w:sz w:val="24"/>
                <w:szCs w:val="24"/>
                <w:lang w:eastAsia="en-GB"/>
              </w:rPr>
              <w:tab/>
            </w:r>
            <w:r w:rsidR="00AC6111" w:rsidRPr="000A5FCC">
              <w:rPr>
                <w:rStyle w:val="Hyperlink"/>
                <w:rFonts w:ascii="Century Gothic" w:hAnsi="Century Gothic" w:cs="Arial"/>
                <w:noProof/>
                <w:color w:val="000000" w:themeColor="text1"/>
                <w:sz w:val="24"/>
                <w:szCs w:val="24"/>
              </w:rPr>
              <w:t>Attendance Data</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_Toc170726242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10</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tabs>
              <w:tab w:val="left" w:pos="660"/>
            </w:tabs>
            <w:rPr>
              <w:rFonts w:ascii="Century Gothic" w:eastAsiaTheme="minorEastAsia" w:hAnsi="Century Gothic"/>
              <w:b w:val="0"/>
              <w:noProof/>
              <w:color w:val="000000" w:themeColor="text1"/>
              <w:sz w:val="24"/>
              <w:szCs w:val="24"/>
              <w:lang w:eastAsia="en-GB"/>
            </w:rPr>
          </w:pPr>
          <w:hyperlink w:anchor="_Toc170726243" w:history="1">
            <w:r w:rsidR="00AC6111" w:rsidRPr="000A5FCC">
              <w:rPr>
                <w:rStyle w:val="Hyperlink"/>
                <w:rFonts w:ascii="Century Gothic" w:hAnsi="Century Gothic" w:cs="Arial"/>
                <w:noProof/>
                <w:color w:val="000000" w:themeColor="text1"/>
                <w:sz w:val="24"/>
                <w:szCs w:val="24"/>
              </w:rPr>
              <w:t xml:space="preserve">7.0 </w:t>
            </w:r>
            <w:r w:rsidR="00AC6111" w:rsidRPr="000A5FCC">
              <w:rPr>
                <w:rFonts w:ascii="Century Gothic" w:eastAsiaTheme="minorEastAsia" w:hAnsi="Century Gothic"/>
                <w:b w:val="0"/>
                <w:noProof/>
                <w:color w:val="000000" w:themeColor="text1"/>
                <w:sz w:val="24"/>
                <w:szCs w:val="24"/>
                <w:lang w:eastAsia="en-GB"/>
              </w:rPr>
              <w:tab/>
            </w:r>
            <w:r w:rsidR="00AC6111" w:rsidRPr="000A5FCC">
              <w:rPr>
                <w:rStyle w:val="Hyperlink"/>
                <w:rFonts w:ascii="Century Gothic" w:hAnsi="Century Gothic" w:cs="Arial"/>
                <w:noProof/>
                <w:color w:val="000000" w:themeColor="text1"/>
                <w:sz w:val="24"/>
                <w:szCs w:val="24"/>
              </w:rPr>
              <w:t>Support Systems</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_Toc170726243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11</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tabs>
              <w:tab w:val="left" w:pos="660"/>
            </w:tabs>
            <w:rPr>
              <w:rFonts w:ascii="Century Gothic" w:eastAsiaTheme="minorEastAsia" w:hAnsi="Century Gothic"/>
              <w:b w:val="0"/>
              <w:noProof/>
              <w:color w:val="000000" w:themeColor="text1"/>
              <w:sz w:val="24"/>
              <w:szCs w:val="24"/>
              <w:lang w:eastAsia="en-GB"/>
            </w:rPr>
          </w:pPr>
          <w:hyperlink w:anchor="_Toc170726244" w:history="1">
            <w:r w:rsidR="00AC6111" w:rsidRPr="000A5FCC">
              <w:rPr>
                <w:rStyle w:val="Hyperlink"/>
                <w:rFonts w:ascii="Century Gothic" w:hAnsi="Century Gothic" w:cs="Arial"/>
                <w:noProof/>
                <w:color w:val="000000" w:themeColor="text1"/>
                <w:sz w:val="24"/>
                <w:szCs w:val="24"/>
              </w:rPr>
              <w:t>8.0</w:t>
            </w:r>
            <w:r w:rsidR="00AC6111" w:rsidRPr="000A5FCC">
              <w:rPr>
                <w:rFonts w:ascii="Century Gothic" w:eastAsiaTheme="minorEastAsia" w:hAnsi="Century Gothic"/>
                <w:b w:val="0"/>
                <w:noProof/>
                <w:color w:val="000000" w:themeColor="text1"/>
                <w:sz w:val="24"/>
                <w:szCs w:val="24"/>
                <w:lang w:eastAsia="en-GB"/>
              </w:rPr>
              <w:tab/>
            </w:r>
            <w:r w:rsidR="00AC6111" w:rsidRPr="000A5FCC">
              <w:rPr>
                <w:rStyle w:val="Hyperlink"/>
                <w:rFonts w:ascii="Century Gothic" w:hAnsi="Century Gothic"/>
                <w:noProof/>
                <w:color w:val="000000" w:themeColor="text1"/>
                <w:sz w:val="24"/>
                <w:szCs w:val="24"/>
              </w:rPr>
              <w:t>Legal Sanctions</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_Toc170726244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12</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rPr>
              <w:rFonts w:ascii="Century Gothic" w:eastAsiaTheme="minorEastAsia" w:hAnsi="Century Gothic"/>
              <w:b w:val="0"/>
              <w:noProof/>
              <w:color w:val="000000" w:themeColor="text1"/>
              <w:sz w:val="24"/>
              <w:szCs w:val="24"/>
              <w:lang w:eastAsia="en-GB"/>
            </w:rPr>
          </w:pPr>
          <w:hyperlink w:anchor="_Toc170726245" w:history="1">
            <w:r w:rsidR="00AC6111" w:rsidRPr="000A5FCC">
              <w:rPr>
                <w:rStyle w:val="Hyperlink"/>
                <w:rFonts w:ascii="Century Gothic" w:hAnsi="Century Gothic"/>
                <w:noProof/>
                <w:color w:val="000000" w:themeColor="text1"/>
                <w:sz w:val="24"/>
                <w:szCs w:val="24"/>
              </w:rPr>
              <w:t xml:space="preserve">Notice to </w:t>
            </w:r>
            <w:r w:rsidR="00AC6111" w:rsidRPr="000A5FCC">
              <w:rPr>
                <w:rStyle w:val="Hyperlink"/>
                <w:rFonts w:ascii="Century Gothic" w:hAnsi="Century Gothic" w:cs="Arial"/>
                <w:noProof/>
                <w:color w:val="000000" w:themeColor="text1"/>
                <w:sz w:val="24"/>
                <w:szCs w:val="24"/>
              </w:rPr>
              <w:t>Improve</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_Toc170726245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13</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rPr>
              <w:rFonts w:ascii="Century Gothic" w:eastAsiaTheme="minorEastAsia" w:hAnsi="Century Gothic"/>
              <w:b w:val="0"/>
              <w:noProof/>
              <w:color w:val="000000" w:themeColor="text1"/>
              <w:sz w:val="24"/>
              <w:szCs w:val="24"/>
              <w:lang w:eastAsia="en-GB"/>
            </w:rPr>
          </w:pPr>
          <w:hyperlink w:anchor="_Toc170726246" w:history="1">
            <w:r w:rsidR="00AC6111" w:rsidRPr="000A5FCC">
              <w:rPr>
                <w:rStyle w:val="Hyperlink"/>
                <w:rFonts w:ascii="Century Gothic" w:hAnsi="Century Gothic"/>
                <w:noProof/>
                <w:color w:val="000000" w:themeColor="text1"/>
                <w:sz w:val="24"/>
                <w:szCs w:val="24"/>
              </w:rPr>
              <w:t>Appendix 1 – Attendance Codes</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_Toc170726246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14</w:t>
            </w:r>
            <w:r w:rsidR="00AC6111" w:rsidRPr="000A5FCC">
              <w:rPr>
                <w:rFonts w:ascii="Century Gothic" w:hAnsi="Century Gothic"/>
                <w:noProof/>
                <w:webHidden/>
                <w:color w:val="000000" w:themeColor="text1"/>
                <w:sz w:val="24"/>
                <w:szCs w:val="24"/>
              </w:rPr>
              <w:fldChar w:fldCharType="end"/>
            </w:r>
          </w:hyperlink>
        </w:p>
        <w:p w:rsidR="00AC6111" w:rsidRPr="000A5FCC" w:rsidRDefault="00D61B48">
          <w:pPr>
            <w:pStyle w:val="TOC1"/>
            <w:rPr>
              <w:rFonts w:ascii="Century Gothic" w:eastAsiaTheme="minorEastAsia" w:hAnsi="Century Gothic"/>
              <w:b w:val="0"/>
              <w:noProof/>
              <w:color w:val="000000" w:themeColor="text1"/>
              <w:sz w:val="24"/>
              <w:szCs w:val="24"/>
              <w:lang w:eastAsia="en-GB"/>
            </w:rPr>
          </w:pPr>
          <w:hyperlink w:anchor="_Toc170726247" w:history="1">
            <w:r w:rsidR="00AC6111" w:rsidRPr="000A5FCC">
              <w:rPr>
                <w:rStyle w:val="Hyperlink"/>
                <w:rFonts w:ascii="Century Gothic" w:hAnsi="Century Gothic"/>
                <w:noProof/>
                <w:color w:val="000000" w:themeColor="text1"/>
                <w:sz w:val="24"/>
                <w:szCs w:val="24"/>
              </w:rPr>
              <w:t>Appendix 2: Traveller Family Absence</w:t>
            </w:r>
            <w:r w:rsidR="00AC6111" w:rsidRPr="000A5FCC">
              <w:rPr>
                <w:rFonts w:ascii="Century Gothic" w:hAnsi="Century Gothic"/>
                <w:noProof/>
                <w:webHidden/>
                <w:color w:val="000000" w:themeColor="text1"/>
                <w:sz w:val="24"/>
                <w:szCs w:val="24"/>
              </w:rPr>
              <w:tab/>
            </w:r>
            <w:r w:rsidR="00AC6111" w:rsidRPr="000A5FCC">
              <w:rPr>
                <w:rFonts w:ascii="Century Gothic" w:hAnsi="Century Gothic"/>
                <w:noProof/>
                <w:webHidden/>
                <w:color w:val="000000" w:themeColor="text1"/>
                <w:sz w:val="24"/>
                <w:szCs w:val="24"/>
              </w:rPr>
              <w:fldChar w:fldCharType="begin"/>
            </w:r>
            <w:r w:rsidR="00AC6111" w:rsidRPr="000A5FCC">
              <w:rPr>
                <w:rFonts w:ascii="Century Gothic" w:hAnsi="Century Gothic"/>
                <w:noProof/>
                <w:webHidden/>
                <w:color w:val="000000" w:themeColor="text1"/>
                <w:sz w:val="24"/>
                <w:szCs w:val="24"/>
              </w:rPr>
              <w:instrText xml:space="preserve"> PAGEREF _Toc170726247 \h </w:instrText>
            </w:r>
            <w:r w:rsidR="00AC6111" w:rsidRPr="000A5FCC">
              <w:rPr>
                <w:rFonts w:ascii="Century Gothic" w:hAnsi="Century Gothic"/>
                <w:noProof/>
                <w:webHidden/>
                <w:color w:val="000000" w:themeColor="text1"/>
                <w:sz w:val="24"/>
                <w:szCs w:val="24"/>
              </w:rPr>
            </w:r>
            <w:r w:rsidR="00AC6111" w:rsidRPr="000A5FCC">
              <w:rPr>
                <w:rFonts w:ascii="Century Gothic" w:hAnsi="Century Gothic"/>
                <w:noProof/>
                <w:webHidden/>
                <w:color w:val="000000" w:themeColor="text1"/>
                <w:sz w:val="24"/>
                <w:szCs w:val="24"/>
              </w:rPr>
              <w:fldChar w:fldCharType="separate"/>
            </w:r>
            <w:r w:rsidR="00AC6111" w:rsidRPr="000A5FCC">
              <w:rPr>
                <w:rFonts w:ascii="Century Gothic" w:hAnsi="Century Gothic"/>
                <w:noProof/>
                <w:webHidden/>
                <w:color w:val="000000" w:themeColor="text1"/>
                <w:sz w:val="24"/>
                <w:szCs w:val="24"/>
              </w:rPr>
              <w:t>15</w:t>
            </w:r>
            <w:r w:rsidR="00AC6111" w:rsidRPr="000A5FCC">
              <w:rPr>
                <w:rFonts w:ascii="Century Gothic" w:hAnsi="Century Gothic"/>
                <w:noProof/>
                <w:webHidden/>
                <w:color w:val="000000" w:themeColor="text1"/>
                <w:sz w:val="24"/>
                <w:szCs w:val="24"/>
              </w:rPr>
              <w:fldChar w:fldCharType="end"/>
            </w:r>
          </w:hyperlink>
        </w:p>
        <w:p w:rsidR="00AC6111" w:rsidRPr="000A5FCC" w:rsidRDefault="00AC6111" w:rsidP="00AC6111">
          <w:pPr>
            <w:pStyle w:val="TOC1"/>
            <w:tabs>
              <w:tab w:val="clear" w:pos="9016"/>
              <w:tab w:val="right" w:leader="dot" w:pos="9015"/>
            </w:tabs>
            <w:rPr>
              <w:rStyle w:val="Hyperlink"/>
              <w:rFonts w:ascii="Century Gothic" w:hAnsi="Century Gothic"/>
              <w:color w:val="000000" w:themeColor="text1"/>
              <w:sz w:val="24"/>
              <w:szCs w:val="24"/>
            </w:rPr>
          </w:pPr>
          <w:r w:rsidRPr="000A5FCC">
            <w:rPr>
              <w:rFonts w:ascii="Century Gothic" w:hAnsi="Century Gothic"/>
              <w:color w:val="000000" w:themeColor="text1"/>
              <w:sz w:val="24"/>
              <w:szCs w:val="24"/>
            </w:rPr>
            <w:fldChar w:fldCharType="end"/>
          </w:r>
        </w:p>
      </w:sdtContent>
    </w:sdt>
    <w:p w:rsidR="00AC6111" w:rsidRPr="000A5FCC" w:rsidRDefault="00AC6111" w:rsidP="00AC6111">
      <w:pPr>
        <w:rPr>
          <w:rFonts w:ascii="Century Gothic" w:hAnsi="Century Gothic"/>
          <w:color w:val="000000" w:themeColor="text1"/>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cstheme="minorHAnsi"/>
          <w:b/>
          <w:bCs/>
          <w:lang w:val="en-US"/>
        </w:rPr>
      </w:pPr>
    </w:p>
    <w:p w:rsidR="00AC6111" w:rsidRPr="000A5FCC" w:rsidRDefault="00AC6111" w:rsidP="00AC6111">
      <w:pPr>
        <w:spacing w:after="200"/>
        <w:jc w:val="both"/>
        <w:rPr>
          <w:rFonts w:ascii="Century Gothic" w:eastAsia="Cambria" w:hAnsi="Century Gothic"/>
          <w:b/>
          <w:lang w:val="en-US"/>
        </w:rPr>
      </w:pPr>
    </w:p>
    <w:p w:rsidR="00AC6111" w:rsidRPr="000A5FCC" w:rsidRDefault="00AC6111" w:rsidP="00AC6111">
      <w:pPr>
        <w:spacing w:after="200"/>
        <w:jc w:val="both"/>
        <w:rPr>
          <w:rFonts w:ascii="Century Gothic" w:eastAsia="Cambria" w:hAnsi="Century Gothic"/>
          <w:b/>
          <w:lang w:val="en-US"/>
        </w:rPr>
      </w:pPr>
    </w:p>
    <w:p w:rsidR="00AC6111" w:rsidRPr="000A5FCC" w:rsidRDefault="00AC6111" w:rsidP="00AC6111">
      <w:pPr>
        <w:pStyle w:val="Heading1"/>
        <w:numPr>
          <w:ilvl w:val="0"/>
          <w:numId w:val="20"/>
        </w:numPr>
        <w:rPr>
          <w:rStyle w:val="Heading1Char"/>
          <w:rFonts w:ascii="Century Gothic" w:hAnsi="Century Gothic" w:cs="Arial"/>
          <w:color w:val="000000" w:themeColor="text1"/>
          <w:sz w:val="24"/>
          <w:szCs w:val="24"/>
        </w:rPr>
      </w:pPr>
      <w:bookmarkStart w:id="1" w:name="_Toc141791733"/>
      <w:bookmarkStart w:id="2" w:name="_Toc170726236"/>
      <w:r w:rsidRPr="000A5FCC">
        <w:rPr>
          <w:rStyle w:val="Heading1Char"/>
          <w:rFonts w:ascii="Century Gothic" w:hAnsi="Century Gothic" w:cs="Arial"/>
          <w:color w:val="000000" w:themeColor="text1"/>
          <w:sz w:val="24"/>
          <w:szCs w:val="24"/>
        </w:rPr>
        <w:lastRenderedPageBreak/>
        <w:t>Introduction</w:t>
      </w:r>
      <w:bookmarkEnd w:id="1"/>
      <w:bookmarkEnd w:id="2"/>
    </w:p>
    <w:p w:rsidR="00AC6111" w:rsidRPr="000A5FCC" w:rsidRDefault="00AC6111" w:rsidP="00AC6111">
      <w:pPr>
        <w:rPr>
          <w:rFonts w:ascii="Century Gothic" w:hAnsi="Century Gothic"/>
          <w:color w:val="000000" w:themeColor="text1"/>
          <w:lang w:val="en-US" w:eastAsia="en-GB"/>
        </w:rPr>
      </w:pPr>
    </w:p>
    <w:p w:rsidR="000A5FCC" w:rsidRPr="000A5FCC" w:rsidRDefault="00AC6111" w:rsidP="000A5FCC">
      <w:pPr>
        <w:rPr>
          <w:rFonts w:ascii="Century Gothic" w:eastAsia="Cambria" w:hAnsi="Century Gothic" w:cs="Arial"/>
          <w:color w:val="000000" w:themeColor="text1"/>
          <w:lang w:val="en-US"/>
        </w:rPr>
      </w:pPr>
      <w:r w:rsidRPr="000A5FCC">
        <w:rPr>
          <w:rFonts w:ascii="Century Gothic" w:eastAsia="Cambria" w:hAnsi="Century Gothic" w:cs="Arial"/>
          <w:color w:val="000000" w:themeColor="text1"/>
          <w:lang w:val="en-US"/>
        </w:rPr>
        <w:t>1.1</w:t>
      </w:r>
      <w:r w:rsidRPr="000A5FCC">
        <w:rPr>
          <w:rFonts w:ascii="Century Gothic" w:hAnsi="Century Gothic" w:cs="Arial"/>
          <w:color w:val="000000" w:themeColor="text1"/>
        </w:rPr>
        <w:t xml:space="preserve">      </w:t>
      </w:r>
      <w:r w:rsidRPr="000A5FCC">
        <w:rPr>
          <w:rFonts w:ascii="Century Gothic" w:eastAsia="Cambria" w:hAnsi="Century Gothic" w:cs="Arial"/>
          <w:color w:val="000000" w:themeColor="text1"/>
          <w:lang w:val="en-US"/>
        </w:rPr>
        <w:t xml:space="preserve">Regular school attendance is essential if children are to achieve </w:t>
      </w:r>
      <w:proofErr w:type="gramStart"/>
      <w:r w:rsidRPr="000A5FCC">
        <w:rPr>
          <w:rFonts w:ascii="Century Gothic" w:eastAsia="Cambria" w:hAnsi="Century Gothic" w:cs="Arial"/>
          <w:color w:val="000000" w:themeColor="text1"/>
          <w:lang w:val="en-US"/>
        </w:rPr>
        <w:t>their</w:t>
      </w:r>
      <w:proofErr w:type="gramEnd"/>
      <w:r w:rsidRPr="000A5FCC">
        <w:rPr>
          <w:rFonts w:ascii="Century Gothic" w:eastAsia="Cambria" w:hAnsi="Century Gothic" w:cs="Arial"/>
          <w:color w:val="000000" w:themeColor="text1"/>
          <w:lang w:val="en-US"/>
        </w:rPr>
        <w:t xml:space="preserve"> </w:t>
      </w:r>
    </w:p>
    <w:p w:rsidR="00AC6111" w:rsidRPr="000A5FCC" w:rsidRDefault="000A5FCC" w:rsidP="000A5FCC">
      <w:pPr>
        <w:rPr>
          <w:rFonts w:ascii="Century Gothic" w:eastAsia="Cambria" w:hAnsi="Century Gothic" w:cs="Arial"/>
          <w:b/>
          <w:color w:val="000000" w:themeColor="text1"/>
          <w:lang w:val="en-US"/>
        </w:rPr>
      </w:pPr>
      <w:r w:rsidRPr="000A5FCC">
        <w:rPr>
          <w:rFonts w:ascii="Century Gothic" w:eastAsia="Cambria" w:hAnsi="Century Gothic" w:cs="Arial"/>
          <w:color w:val="000000" w:themeColor="text1"/>
          <w:lang w:val="en-US"/>
        </w:rPr>
        <w:t xml:space="preserve"> f</w:t>
      </w:r>
      <w:r w:rsidR="00AC6111" w:rsidRPr="000A5FCC">
        <w:rPr>
          <w:rFonts w:ascii="Century Gothic" w:eastAsia="Cambria" w:hAnsi="Century Gothic" w:cs="Arial"/>
          <w:color w:val="000000" w:themeColor="text1"/>
          <w:lang w:val="en-US"/>
        </w:rPr>
        <w:t>ull</w:t>
      </w:r>
      <w:r w:rsidRPr="000A5FCC">
        <w:rPr>
          <w:rFonts w:ascii="Century Gothic" w:eastAsia="Cambria" w:hAnsi="Century Gothic" w:cs="Arial"/>
          <w:color w:val="000000" w:themeColor="text1"/>
          <w:lang w:val="en-US"/>
        </w:rPr>
        <w:t xml:space="preserve"> </w:t>
      </w:r>
      <w:r w:rsidR="00AC6111" w:rsidRPr="000A5FCC">
        <w:rPr>
          <w:rFonts w:ascii="Century Gothic" w:eastAsia="Cambria" w:hAnsi="Century Gothic" w:cs="Arial"/>
          <w:color w:val="000000" w:themeColor="text1"/>
          <w:lang w:val="en-US"/>
        </w:rPr>
        <w:t xml:space="preserve">potential. </w:t>
      </w:r>
    </w:p>
    <w:p w:rsidR="00AC6111" w:rsidRPr="000A5FCC" w:rsidRDefault="00AC6111" w:rsidP="00AC6111">
      <w:pPr>
        <w:ind w:left="720" w:hanging="720"/>
        <w:rPr>
          <w:rFonts w:ascii="Century Gothic" w:eastAsia="Cambria" w:hAnsi="Century Gothic" w:cs="Arial"/>
          <w:b/>
          <w:color w:val="000000" w:themeColor="text1"/>
          <w:lang w:val="en-US"/>
        </w:rPr>
      </w:pPr>
      <w:r w:rsidRPr="000A5FCC">
        <w:rPr>
          <w:rFonts w:ascii="Century Gothic" w:eastAsia="Cambria" w:hAnsi="Century Gothic" w:cs="Arial"/>
          <w:color w:val="000000" w:themeColor="text1"/>
          <w:lang w:val="en-US"/>
        </w:rPr>
        <w:t>1.2</w:t>
      </w:r>
      <w:r w:rsidRPr="000A5FCC">
        <w:rPr>
          <w:rFonts w:ascii="Century Gothic" w:hAnsi="Century Gothic" w:cs="Arial"/>
          <w:color w:val="000000" w:themeColor="text1"/>
        </w:rPr>
        <w:tab/>
      </w:r>
      <w:r w:rsidRPr="000A5FCC">
        <w:rPr>
          <w:rFonts w:ascii="Century Gothic" w:eastAsia="Cambria" w:hAnsi="Century Gothic" w:cs="Arial"/>
          <w:color w:val="000000" w:themeColor="text1"/>
          <w:lang w:val="en-US"/>
        </w:rPr>
        <w:t xml:space="preserve">The RC Federation of Holy Name and Our Lady’s believe that regular school attendance is the key to enabling children to </w:t>
      </w:r>
      <w:proofErr w:type="spellStart"/>
      <w:r w:rsidRPr="000A5FCC">
        <w:rPr>
          <w:rFonts w:ascii="Century Gothic" w:eastAsia="Cambria" w:hAnsi="Century Gothic" w:cs="Arial"/>
          <w:color w:val="000000" w:themeColor="text1"/>
          <w:lang w:val="en-US"/>
        </w:rPr>
        <w:t>maximise</w:t>
      </w:r>
      <w:proofErr w:type="spellEnd"/>
      <w:r w:rsidRPr="000A5FCC">
        <w:rPr>
          <w:rFonts w:ascii="Century Gothic" w:eastAsia="Cambria" w:hAnsi="Century Gothic" w:cs="Arial"/>
          <w:color w:val="000000" w:themeColor="text1"/>
          <w:lang w:val="en-US"/>
        </w:rPr>
        <w:t xml:space="preserve"> the educational opportunities available to them and become emotionally resilient, confident and competent adults who can </w:t>
      </w:r>
      <w:proofErr w:type="spellStart"/>
      <w:r w:rsidRPr="000A5FCC">
        <w:rPr>
          <w:rFonts w:ascii="Century Gothic" w:eastAsia="Cambria" w:hAnsi="Century Gothic" w:cs="Arial"/>
          <w:color w:val="000000" w:themeColor="text1"/>
          <w:lang w:val="en-US"/>
        </w:rPr>
        <w:t>realise</w:t>
      </w:r>
      <w:proofErr w:type="spellEnd"/>
      <w:r w:rsidRPr="000A5FCC">
        <w:rPr>
          <w:rFonts w:ascii="Century Gothic" w:eastAsia="Cambria" w:hAnsi="Century Gothic" w:cs="Arial"/>
          <w:color w:val="000000" w:themeColor="text1"/>
          <w:lang w:val="en-US"/>
        </w:rPr>
        <w:t xml:space="preserve"> their full potential and make a positive contribution to their community.    </w:t>
      </w:r>
    </w:p>
    <w:p w:rsidR="00AC6111" w:rsidRPr="000A5FCC" w:rsidRDefault="00AC6111" w:rsidP="00AC6111">
      <w:pPr>
        <w:ind w:left="720" w:hanging="720"/>
        <w:jc w:val="both"/>
        <w:rPr>
          <w:rFonts w:ascii="Century Gothic" w:eastAsia="Cambria" w:hAnsi="Century Gothic" w:cs="Arial"/>
          <w:b/>
          <w:color w:val="000000" w:themeColor="text1"/>
          <w:lang w:val="en-US"/>
        </w:rPr>
      </w:pPr>
      <w:r w:rsidRPr="000A5FCC">
        <w:rPr>
          <w:rFonts w:ascii="Century Gothic" w:eastAsia="Cambria" w:hAnsi="Century Gothic" w:cs="Arial"/>
          <w:color w:val="000000" w:themeColor="text1"/>
          <w:lang w:val="en-US"/>
        </w:rPr>
        <w:t>1.3</w:t>
      </w:r>
      <w:r w:rsidRPr="000A5FCC">
        <w:rPr>
          <w:rFonts w:ascii="Century Gothic" w:hAnsi="Century Gothic" w:cs="Arial"/>
          <w:color w:val="000000" w:themeColor="text1"/>
        </w:rPr>
        <w:tab/>
      </w:r>
      <w:r w:rsidRPr="000A5FCC">
        <w:rPr>
          <w:rFonts w:ascii="Century Gothic" w:eastAsia="Cambria" w:hAnsi="Century Gothic" w:cs="Arial"/>
          <w:color w:val="000000" w:themeColor="text1"/>
          <w:lang w:val="en-US"/>
        </w:rPr>
        <w:t>The RC Federation of Holy Name and Our Lady’s values all pupils. As set out in this policy, we will build strong relationships with families to ensure pupils have the support in place to attend school and identify the reasons for poor attendance.</w:t>
      </w:r>
    </w:p>
    <w:p w:rsidR="00AC6111" w:rsidRPr="000A5FCC" w:rsidRDefault="00AC6111" w:rsidP="00AC6111">
      <w:pPr>
        <w:ind w:left="720" w:hanging="720"/>
        <w:jc w:val="both"/>
        <w:rPr>
          <w:rFonts w:ascii="Century Gothic" w:eastAsia="Cambria" w:hAnsi="Century Gothic" w:cs="Arial"/>
          <w:b/>
          <w:color w:val="000000" w:themeColor="text1"/>
          <w:lang w:val="en-US"/>
        </w:rPr>
      </w:pPr>
      <w:r w:rsidRPr="000A5FCC">
        <w:rPr>
          <w:rFonts w:ascii="Century Gothic" w:eastAsia="Cambria" w:hAnsi="Century Gothic" w:cs="Arial"/>
          <w:color w:val="000000" w:themeColor="text1"/>
          <w:lang w:val="en-US"/>
        </w:rPr>
        <w:t>1.4</w:t>
      </w:r>
      <w:r w:rsidR="000A5FCC" w:rsidRPr="000A5FCC">
        <w:rPr>
          <w:rFonts w:ascii="Century Gothic" w:hAnsi="Century Gothic" w:cs="Arial"/>
          <w:color w:val="000000" w:themeColor="text1"/>
        </w:rPr>
        <w:t xml:space="preserve">   T</w:t>
      </w:r>
      <w:r w:rsidRPr="000A5FCC">
        <w:rPr>
          <w:rFonts w:ascii="Century Gothic" w:eastAsia="Cambria" w:hAnsi="Century Gothic" w:cs="Arial"/>
          <w:color w:val="000000" w:themeColor="text1"/>
          <w:lang w:val="en-US"/>
        </w:rPr>
        <w:t xml:space="preserve">he RC Federation of Holy Name and Our Lady’s </w:t>
      </w:r>
      <w:proofErr w:type="spellStart"/>
      <w:r w:rsidRPr="000A5FCC">
        <w:rPr>
          <w:rFonts w:ascii="Century Gothic" w:eastAsia="Cambria" w:hAnsi="Century Gothic" w:cs="Arial"/>
          <w:color w:val="000000" w:themeColor="text1"/>
          <w:lang w:val="en-US"/>
        </w:rPr>
        <w:t>recognise</w:t>
      </w:r>
      <w:proofErr w:type="spellEnd"/>
      <w:r w:rsidRPr="000A5FCC">
        <w:rPr>
          <w:rFonts w:ascii="Century Gothic" w:eastAsia="Cambria" w:hAnsi="Century Gothic" w:cs="Arial"/>
          <w:color w:val="000000" w:themeColor="text1"/>
          <w:lang w:val="en-US"/>
        </w:rPr>
        <w:t xml:space="preserve"> that attendance is a matter for the whole school community. Our Attendance Policy should not be viewed in isolation; it is a strand that runs through all aspects of school improvement, supported by our policies on admissions, safeguarding, anti-bullying, child protection, safeguarding and </w:t>
      </w:r>
      <w:proofErr w:type="spellStart"/>
      <w:r w:rsidRPr="000A5FCC">
        <w:rPr>
          <w:rFonts w:ascii="Century Gothic" w:eastAsia="Cambria" w:hAnsi="Century Gothic" w:cs="Arial"/>
          <w:color w:val="000000" w:themeColor="text1"/>
          <w:lang w:val="en-US"/>
        </w:rPr>
        <w:t>behaviour</w:t>
      </w:r>
      <w:proofErr w:type="spellEnd"/>
      <w:r w:rsidRPr="000A5FCC">
        <w:rPr>
          <w:rFonts w:ascii="Century Gothic" w:eastAsia="Cambria" w:hAnsi="Century Gothic" w:cs="Arial"/>
          <w:color w:val="000000" w:themeColor="text1"/>
          <w:lang w:val="en-US"/>
        </w:rPr>
        <w:t xml:space="preserve"> and inclusive </w:t>
      </w:r>
      <w:proofErr w:type="spellStart"/>
      <w:proofErr w:type="gramStart"/>
      <w:r w:rsidRPr="000A5FCC">
        <w:rPr>
          <w:rFonts w:ascii="Century Gothic" w:eastAsia="Cambria" w:hAnsi="Century Gothic" w:cs="Arial"/>
          <w:color w:val="000000" w:themeColor="text1"/>
          <w:lang w:val="en-US"/>
        </w:rPr>
        <w:t>learning.This</w:t>
      </w:r>
      <w:proofErr w:type="spellEnd"/>
      <w:proofErr w:type="gramEnd"/>
      <w:r w:rsidRPr="000A5FCC">
        <w:rPr>
          <w:rFonts w:ascii="Century Gothic" w:eastAsia="Cambria" w:hAnsi="Century Gothic" w:cs="Arial"/>
          <w:color w:val="000000" w:themeColor="text1"/>
          <w:lang w:val="en-US"/>
        </w:rPr>
        <w:t xml:space="preserve"> policy takes into account the Human Rights Act 1998, the Disability Discrimination Act 1995 and the Race Relations Act 2000.</w:t>
      </w:r>
    </w:p>
    <w:p w:rsidR="00AC6111" w:rsidRPr="000A5FCC" w:rsidRDefault="00AC6111" w:rsidP="00AC6111">
      <w:pPr>
        <w:pStyle w:val="ListParagraph"/>
        <w:numPr>
          <w:ilvl w:val="2"/>
          <w:numId w:val="12"/>
        </w:numPr>
        <w:spacing w:line="240" w:lineRule="auto"/>
        <w:jc w:val="both"/>
        <w:rPr>
          <w:rFonts w:ascii="Century Gothic" w:eastAsia="Cambria" w:hAnsi="Century Gothic" w:cs="Arial"/>
          <w:bCs/>
          <w:color w:val="000000" w:themeColor="text1"/>
          <w:sz w:val="24"/>
          <w:szCs w:val="24"/>
          <w:lang w:val="en-US"/>
        </w:rPr>
      </w:pPr>
      <w:r w:rsidRPr="000A5FCC">
        <w:rPr>
          <w:rFonts w:ascii="Century Gothic" w:hAnsi="Century Gothic" w:cs="Arial"/>
          <w:b w:val="0"/>
          <w:bCs/>
          <w:color w:val="000000" w:themeColor="text1"/>
          <w:sz w:val="24"/>
          <w:szCs w:val="24"/>
        </w:rPr>
        <w:t>This policy aims to show our commitment to meeting our obligations with regards to school attendance, including those laid out in the Department for Education’s (</w:t>
      </w:r>
      <w:proofErr w:type="spellStart"/>
      <w:r w:rsidRPr="000A5FCC">
        <w:rPr>
          <w:rFonts w:ascii="Century Gothic" w:hAnsi="Century Gothic" w:cs="Arial"/>
          <w:b w:val="0"/>
          <w:bCs/>
          <w:color w:val="000000" w:themeColor="text1"/>
          <w:sz w:val="24"/>
          <w:szCs w:val="24"/>
        </w:rPr>
        <w:t>DfE’s</w:t>
      </w:r>
      <w:proofErr w:type="spellEnd"/>
      <w:r w:rsidRPr="000A5FCC">
        <w:rPr>
          <w:rFonts w:ascii="Century Gothic" w:hAnsi="Century Gothic" w:cs="Arial"/>
          <w:b w:val="0"/>
          <w:bCs/>
          <w:color w:val="000000" w:themeColor="text1"/>
          <w:sz w:val="24"/>
          <w:szCs w:val="24"/>
        </w:rPr>
        <w:t>) statutory guidance on</w:t>
      </w:r>
      <w:r w:rsidRPr="000A5FCC">
        <w:rPr>
          <w:rFonts w:ascii="Century Gothic" w:hAnsi="Century Gothic" w:cs="Arial"/>
          <w:b w:val="0"/>
          <w:bCs/>
          <w:color w:val="000000" w:themeColor="text1"/>
          <w:sz w:val="24"/>
          <w:szCs w:val="24"/>
          <w:shd w:val="clear" w:color="auto" w:fill="FFFFFF"/>
        </w:rPr>
        <w:t xml:space="preserve"> </w:t>
      </w:r>
      <w:hyperlink r:id="rId10" w:history="1">
        <w:r w:rsidRPr="000A5FCC">
          <w:rPr>
            <w:rStyle w:val="Hyperlink"/>
            <w:rFonts w:ascii="Century Gothic" w:hAnsi="Century Gothic" w:cs="Arial"/>
            <w:b w:val="0"/>
            <w:bCs/>
            <w:color w:val="000000" w:themeColor="text1"/>
            <w:sz w:val="24"/>
            <w:szCs w:val="24"/>
            <w:u w:color="0072CC"/>
          </w:rPr>
          <w:t>working together to improve school attendance (applies from 19 August 2024)</w:t>
        </w:r>
      </w:hyperlink>
      <w:r w:rsidRPr="000A5FCC">
        <w:rPr>
          <w:rFonts w:ascii="Century Gothic" w:hAnsi="Century Gothic" w:cs="Arial"/>
          <w:b w:val="0"/>
          <w:bCs/>
          <w:color w:val="000000" w:themeColor="text1"/>
          <w:sz w:val="24"/>
          <w:szCs w:val="24"/>
        </w:rPr>
        <w:t>, through our whole-school culture and ethos that values good attendance, including:</w:t>
      </w:r>
      <w:bookmarkStart w:id="3" w:name="_Hlk166581448"/>
    </w:p>
    <w:p w:rsidR="00AC6111" w:rsidRPr="000A5FCC" w:rsidRDefault="00AC6111" w:rsidP="00AC6111">
      <w:pPr>
        <w:numPr>
          <w:ilvl w:val="0"/>
          <w:numId w:val="15"/>
        </w:numPr>
        <w:spacing w:after="120"/>
        <w:rPr>
          <w:rFonts w:ascii="Century Gothic" w:eastAsia="Times New Roman" w:hAnsi="Century Gothic" w:cs="Arial"/>
          <w:b/>
          <w:bCs/>
          <w:color w:val="000000" w:themeColor="text1"/>
        </w:rPr>
      </w:pPr>
      <w:r w:rsidRPr="000A5FCC">
        <w:rPr>
          <w:rFonts w:ascii="Century Gothic" w:eastAsia="Times New Roman" w:hAnsi="Century Gothic" w:cs="Arial"/>
          <w:bCs/>
          <w:color w:val="000000" w:themeColor="text1"/>
        </w:rPr>
        <w:t>Setting high expectations for the attendance and punctuality of all pupils</w:t>
      </w:r>
    </w:p>
    <w:bookmarkEnd w:id="3"/>
    <w:p w:rsidR="00AC6111" w:rsidRPr="000A5FCC" w:rsidRDefault="00AC6111" w:rsidP="00AC6111">
      <w:pPr>
        <w:numPr>
          <w:ilvl w:val="0"/>
          <w:numId w:val="15"/>
        </w:numPr>
        <w:spacing w:after="120"/>
        <w:rPr>
          <w:rFonts w:ascii="Century Gothic" w:eastAsia="Times New Roman" w:hAnsi="Century Gothic" w:cs="Arial"/>
          <w:b/>
          <w:bCs/>
          <w:color w:val="000000" w:themeColor="text1"/>
        </w:rPr>
      </w:pPr>
      <w:r w:rsidRPr="000A5FCC">
        <w:rPr>
          <w:rFonts w:ascii="Century Gothic" w:hAnsi="Century Gothic" w:cs="Arial"/>
          <w:bCs/>
          <w:color w:val="000000" w:themeColor="text1"/>
        </w:rPr>
        <w:t>Promoting good attendance and the benefits of good attendance</w:t>
      </w:r>
    </w:p>
    <w:p w:rsidR="00AC6111" w:rsidRPr="000A5FCC" w:rsidRDefault="00AC6111" w:rsidP="00AC6111">
      <w:pPr>
        <w:numPr>
          <w:ilvl w:val="0"/>
          <w:numId w:val="15"/>
        </w:numPr>
        <w:spacing w:after="120"/>
        <w:rPr>
          <w:rFonts w:ascii="Century Gothic" w:eastAsia="Times New Roman" w:hAnsi="Century Gothic" w:cs="Arial"/>
          <w:b/>
          <w:bCs/>
          <w:color w:val="000000" w:themeColor="text1"/>
        </w:rPr>
      </w:pPr>
      <w:r w:rsidRPr="000A5FCC">
        <w:rPr>
          <w:rFonts w:ascii="Century Gothic" w:hAnsi="Century Gothic" w:cs="Arial"/>
          <w:bCs/>
          <w:color w:val="000000" w:themeColor="text1"/>
        </w:rPr>
        <w:t>Reducing absence, including persistent and severe absence</w:t>
      </w:r>
    </w:p>
    <w:p w:rsidR="00AC6111" w:rsidRPr="000A5FCC" w:rsidRDefault="00AC6111" w:rsidP="00AC6111">
      <w:pPr>
        <w:numPr>
          <w:ilvl w:val="0"/>
          <w:numId w:val="15"/>
        </w:numPr>
        <w:spacing w:after="120"/>
        <w:rPr>
          <w:rFonts w:ascii="Century Gothic" w:eastAsia="Times New Roman" w:hAnsi="Century Gothic" w:cs="Arial"/>
          <w:b/>
          <w:bCs/>
          <w:color w:val="000000" w:themeColor="text1"/>
        </w:rPr>
      </w:pPr>
      <w:r w:rsidRPr="000A5FCC">
        <w:rPr>
          <w:rFonts w:ascii="Century Gothic" w:hAnsi="Century Gothic" w:cs="Arial"/>
          <w:bCs/>
          <w:color w:val="000000" w:themeColor="text1"/>
        </w:rPr>
        <w:t>Ensuring every pupil has access to the full-time education to which they are entitled</w:t>
      </w:r>
    </w:p>
    <w:p w:rsidR="00AC6111" w:rsidRPr="000A5FCC" w:rsidRDefault="00AC6111" w:rsidP="00AC6111">
      <w:pPr>
        <w:numPr>
          <w:ilvl w:val="0"/>
          <w:numId w:val="15"/>
        </w:numPr>
        <w:spacing w:after="120"/>
        <w:rPr>
          <w:rFonts w:ascii="Century Gothic" w:eastAsia="Times New Roman" w:hAnsi="Century Gothic" w:cs="Arial"/>
          <w:b/>
          <w:bCs/>
          <w:color w:val="000000" w:themeColor="text1"/>
        </w:rPr>
      </w:pPr>
      <w:r w:rsidRPr="000A5FCC">
        <w:rPr>
          <w:rFonts w:ascii="Century Gothic" w:hAnsi="Century Gothic" w:cs="Arial"/>
          <w:bCs/>
          <w:color w:val="000000" w:themeColor="text1"/>
        </w:rPr>
        <w:t>Acting early to address patterns of absence</w:t>
      </w:r>
    </w:p>
    <w:p w:rsidR="00AC6111" w:rsidRPr="000A5FCC" w:rsidRDefault="00AC6111" w:rsidP="00AC6111">
      <w:pPr>
        <w:numPr>
          <w:ilvl w:val="0"/>
          <w:numId w:val="15"/>
        </w:numPr>
        <w:spacing w:after="120"/>
        <w:rPr>
          <w:rFonts w:ascii="Century Gothic" w:eastAsia="Times New Roman" w:hAnsi="Century Gothic" w:cs="Arial"/>
          <w:b/>
          <w:bCs/>
          <w:color w:val="000000" w:themeColor="text1"/>
        </w:rPr>
      </w:pPr>
      <w:r w:rsidRPr="000A5FCC">
        <w:rPr>
          <w:rFonts w:ascii="Century Gothic" w:hAnsi="Century Gothic" w:cs="Arial"/>
          <w:bCs/>
          <w:color w:val="000000" w:themeColor="text1"/>
        </w:rPr>
        <w:t>Building strong relationships with families to make sure pupils have the support in place to attend school</w:t>
      </w:r>
    </w:p>
    <w:p w:rsidR="00AC6111" w:rsidRPr="000A5FCC" w:rsidRDefault="00AC6111" w:rsidP="00AC6111">
      <w:pPr>
        <w:pStyle w:val="ListParagraph"/>
        <w:rPr>
          <w:rFonts w:ascii="Century Gothic" w:eastAsia="MS Mincho" w:hAnsi="Century Gothic" w:cs="Arial"/>
          <w:b w:val="0"/>
          <w:bCs/>
          <w:color w:val="000000" w:themeColor="text1"/>
          <w:sz w:val="24"/>
          <w:szCs w:val="24"/>
        </w:rPr>
      </w:pPr>
      <w:r w:rsidRPr="000A5FCC">
        <w:rPr>
          <w:rFonts w:ascii="Century Gothic" w:hAnsi="Century Gothic" w:cs="Arial"/>
          <w:b w:val="0"/>
          <w:bCs/>
          <w:color w:val="000000" w:themeColor="text1"/>
          <w:sz w:val="24"/>
          <w:szCs w:val="24"/>
        </w:rPr>
        <w:br/>
        <w:t>We will also promote and support punctuality in attending lessons.</w:t>
      </w:r>
    </w:p>
    <w:p w:rsidR="00AC6111" w:rsidRPr="000A5FCC" w:rsidRDefault="00AC6111" w:rsidP="00AC6111">
      <w:pPr>
        <w:jc w:val="both"/>
        <w:rPr>
          <w:rFonts w:ascii="Century Gothic" w:eastAsia="Cambria" w:hAnsi="Century Gothic" w:cs="Arial"/>
          <w:bCs/>
          <w:color w:val="000000" w:themeColor="text1"/>
          <w:lang w:val="en-US"/>
        </w:rPr>
      </w:pPr>
    </w:p>
    <w:p w:rsidR="00AC6111" w:rsidRPr="000A5FCC" w:rsidRDefault="00AC6111" w:rsidP="00AC6111">
      <w:pPr>
        <w:pStyle w:val="Heading1"/>
        <w:rPr>
          <w:rFonts w:ascii="Century Gothic" w:hAnsi="Century Gothic"/>
          <w:color w:val="000000" w:themeColor="text1"/>
          <w:sz w:val="24"/>
          <w:szCs w:val="24"/>
        </w:rPr>
      </w:pPr>
      <w:bookmarkStart w:id="4" w:name="_Toc141791734"/>
      <w:bookmarkStart w:id="5" w:name="_Toc170726237"/>
      <w:r w:rsidRPr="000A5FCC">
        <w:rPr>
          <w:rStyle w:val="Heading1Char"/>
          <w:rFonts w:ascii="Century Gothic" w:hAnsi="Century Gothic" w:cs="Arial"/>
          <w:color w:val="000000" w:themeColor="text1"/>
          <w:sz w:val="24"/>
          <w:szCs w:val="24"/>
        </w:rPr>
        <w:lastRenderedPageBreak/>
        <w:t xml:space="preserve">2.0    </w:t>
      </w:r>
      <w:r w:rsidRPr="000A5FCC">
        <w:rPr>
          <w:rFonts w:ascii="Century Gothic" w:hAnsi="Century Gothic"/>
          <w:color w:val="000000" w:themeColor="text1"/>
          <w:sz w:val="24"/>
          <w:szCs w:val="24"/>
        </w:rPr>
        <w:tab/>
      </w:r>
      <w:r w:rsidRPr="000A5FCC">
        <w:rPr>
          <w:rStyle w:val="Heading1Char"/>
          <w:rFonts w:ascii="Century Gothic" w:hAnsi="Century Gothic" w:cs="Arial"/>
          <w:color w:val="000000" w:themeColor="text1"/>
          <w:sz w:val="24"/>
          <w:szCs w:val="24"/>
        </w:rPr>
        <w:t>Legal Framework</w:t>
      </w:r>
      <w:bookmarkEnd w:id="4"/>
      <w:bookmarkEnd w:id="5"/>
      <w:r w:rsidRPr="000A5FCC">
        <w:rPr>
          <w:rFonts w:ascii="Century Gothic" w:hAnsi="Century Gothic"/>
          <w:color w:val="000000" w:themeColor="text1"/>
          <w:sz w:val="24"/>
          <w:szCs w:val="24"/>
        </w:rPr>
        <w:t xml:space="preserve">  </w:t>
      </w:r>
    </w:p>
    <w:p w:rsidR="00AC6111" w:rsidRPr="000A5FCC" w:rsidRDefault="00AC6111" w:rsidP="00AC6111">
      <w:pPr>
        <w:pStyle w:val="NormalWeb"/>
        <w:ind w:left="720" w:hanging="720"/>
        <w:rPr>
          <w:rFonts w:ascii="Century Gothic" w:hAnsi="Century Gothic" w:cs="Arial"/>
          <w:color w:val="000000" w:themeColor="text1"/>
        </w:rPr>
      </w:pPr>
      <w:proofErr w:type="gramStart"/>
      <w:r w:rsidRPr="000A5FCC">
        <w:rPr>
          <w:rFonts w:ascii="Century Gothic" w:hAnsi="Century Gothic" w:cs="Arial"/>
          <w:color w:val="000000" w:themeColor="text1"/>
          <w:shd w:val="clear" w:color="auto" w:fill="FFFFFF"/>
          <w:lang w:val="en-US"/>
        </w:rPr>
        <w:t xml:space="preserve">2.1  </w:t>
      </w:r>
      <w:r w:rsidRPr="000A5FCC">
        <w:rPr>
          <w:rFonts w:ascii="Century Gothic" w:hAnsi="Century Gothic" w:cs="Arial"/>
          <w:color w:val="000000" w:themeColor="text1"/>
          <w:shd w:val="clear" w:color="auto" w:fill="FFFFFF"/>
          <w:lang w:val="en-US"/>
        </w:rPr>
        <w:tab/>
      </w:r>
      <w:proofErr w:type="gramEnd"/>
      <w:r w:rsidRPr="000A5FCC">
        <w:rPr>
          <w:rFonts w:ascii="Century Gothic" w:hAnsi="Century Gothic" w:cs="Arial"/>
          <w:color w:val="000000" w:themeColor="text1"/>
        </w:rPr>
        <w:t>This policy is based on the Department for Education’s (</w:t>
      </w:r>
      <w:proofErr w:type="spellStart"/>
      <w:r w:rsidRPr="000A5FCC">
        <w:rPr>
          <w:rFonts w:ascii="Century Gothic" w:hAnsi="Century Gothic" w:cs="Arial"/>
          <w:color w:val="000000" w:themeColor="text1"/>
        </w:rPr>
        <w:t>DfE’s</w:t>
      </w:r>
      <w:proofErr w:type="spellEnd"/>
      <w:r w:rsidRPr="000A5FCC">
        <w:rPr>
          <w:rFonts w:ascii="Century Gothic" w:hAnsi="Century Gothic" w:cs="Arial"/>
          <w:color w:val="000000" w:themeColor="text1"/>
        </w:rPr>
        <w:t>) statutory guidance ‘Working together to improve school attendance (</w:t>
      </w:r>
      <w:r w:rsidRPr="000A5FCC">
        <w:rPr>
          <w:rFonts w:ascii="Century Gothic" w:hAnsi="Century Gothic" w:cs="Arial"/>
          <w:i/>
          <w:iCs/>
          <w:color w:val="000000" w:themeColor="text1"/>
        </w:rPr>
        <w:t>effective</w:t>
      </w:r>
      <w:r w:rsidRPr="000A5FCC">
        <w:rPr>
          <w:rFonts w:ascii="Century Gothic" w:hAnsi="Century Gothic" w:cs="Arial"/>
          <w:i/>
          <w:color w:val="000000" w:themeColor="text1"/>
        </w:rPr>
        <w:t xml:space="preserve"> from 19</w:t>
      </w:r>
      <w:r w:rsidRPr="000A5FCC">
        <w:rPr>
          <w:rFonts w:ascii="Century Gothic" w:hAnsi="Century Gothic" w:cs="Arial"/>
          <w:i/>
          <w:color w:val="000000" w:themeColor="text1"/>
          <w:vertAlign w:val="superscript"/>
        </w:rPr>
        <w:t>th</w:t>
      </w:r>
      <w:r w:rsidRPr="000A5FCC">
        <w:rPr>
          <w:rFonts w:ascii="Century Gothic" w:hAnsi="Century Gothic" w:cs="Arial"/>
          <w:i/>
          <w:color w:val="000000" w:themeColor="text1"/>
        </w:rPr>
        <w:t xml:space="preserve">  August 2024)</w:t>
      </w:r>
      <w:r w:rsidRPr="000A5FCC">
        <w:rPr>
          <w:rFonts w:ascii="Century Gothic" w:hAnsi="Century Gothic" w:cs="Arial"/>
          <w:color w:val="000000" w:themeColor="text1"/>
        </w:rPr>
        <w:t xml:space="preserve"> and school attendance parental responsibility measures. </w:t>
      </w:r>
    </w:p>
    <w:p w:rsidR="00AC6111" w:rsidRPr="000A5FCC" w:rsidRDefault="00AC6111" w:rsidP="00AC6111">
      <w:pPr>
        <w:pStyle w:val="NormalWeb"/>
        <w:ind w:left="720"/>
        <w:rPr>
          <w:rFonts w:ascii="Century Gothic" w:hAnsi="Century Gothic" w:cs="Arial"/>
          <w:color w:val="000000" w:themeColor="text1"/>
        </w:rPr>
      </w:pPr>
      <w:r w:rsidRPr="000A5FCC">
        <w:rPr>
          <w:rFonts w:ascii="Century Gothic" w:hAnsi="Century Gothic" w:cs="Arial"/>
          <w:color w:val="000000" w:themeColor="text1"/>
        </w:rPr>
        <w:t xml:space="preserve">The guidance is based on the following legislation, which set out the legal powers and duties that govern school attendance: </w:t>
      </w:r>
    </w:p>
    <w:p w:rsidR="00AC6111" w:rsidRPr="000A5FCC" w:rsidRDefault="00AC6111" w:rsidP="00AC6111">
      <w:pPr>
        <w:pStyle w:val="NormalWeb"/>
        <w:numPr>
          <w:ilvl w:val="0"/>
          <w:numId w:val="16"/>
        </w:numPr>
        <w:rPr>
          <w:rFonts w:ascii="Century Gothic" w:hAnsi="Century Gothic" w:cs="Arial"/>
          <w:color w:val="000000" w:themeColor="text1"/>
        </w:rPr>
      </w:pPr>
      <w:r w:rsidRPr="000A5FCC">
        <w:rPr>
          <w:rFonts w:ascii="Century Gothic" w:hAnsi="Century Gothic" w:cs="Arial"/>
          <w:color w:val="000000" w:themeColor="text1"/>
        </w:rPr>
        <w:t>Part 6 of the Education Act 1996</w:t>
      </w:r>
    </w:p>
    <w:p w:rsidR="00AC6111" w:rsidRPr="000A5FCC" w:rsidRDefault="00AC6111" w:rsidP="00AC6111">
      <w:pPr>
        <w:pStyle w:val="NormalWeb"/>
        <w:numPr>
          <w:ilvl w:val="0"/>
          <w:numId w:val="16"/>
        </w:numPr>
        <w:rPr>
          <w:rFonts w:ascii="Century Gothic" w:hAnsi="Century Gothic" w:cs="Arial"/>
          <w:color w:val="000000" w:themeColor="text1"/>
        </w:rPr>
      </w:pPr>
      <w:r w:rsidRPr="000A5FCC">
        <w:rPr>
          <w:rFonts w:ascii="Century Gothic" w:hAnsi="Century Gothic" w:cs="Arial"/>
          <w:color w:val="000000" w:themeColor="text1"/>
        </w:rPr>
        <w:t>Part 3 of the Education Act 2002</w:t>
      </w:r>
    </w:p>
    <w:p w:rsidR="00AC6111" w:rsidRPr="000A5FCC" w:rsidRDefault="00AC6111" w:rsidP="00AC6111">
      <w:pPr>
        <w:pStyle w:val="NormalWeb"/>
        <w:numPr>
          <w:ilvl w:val="0"/>
          <w:numId w:val="16"/>
        </w:numPr>
        <w:rPr>
          <w:rFonts w:ascii="Century Gothic" w:hAnsi="Century Gothic" w:cs="Arial"/>
          <w:color w:val="000000" w:themeColor="text1"/>
        </w:rPr>
      </w:pPr>
      <w:r w:rsidRPr="000A5FCC">
        <w:rPr>
          <w:rFonts w:ascii="Century Gothic" w:hAnsi="Century Gothic" w:cs="Arial"/>
          <w:color w:val="000000" w:themeColor="text1"/>
        </w:rPr>
        <w:t xml:space="preserve">Part 7 of the Education and Inspections Act 2006 </w:t>
      </w:r>
    </w:p>
    <w:p w:rsidR="00AC6111" w:rsidRPr="000A5FCC" w:rsidRDefault="00AC6111" w:rsidP="00AC6111">
      <w:pPr>
        <w:pStyle w:val="NormalWeb"/>
        <w:numPr>
          <w:ilvl w:val="0"/>
          <w:numId w:val="16"/>
        </w:numPr>
        <w:rPr>
          <w:rFonts w:ascii="Century Gothic" w:hAnsi="Century Gothic" w:cs="Arial"/>
          <w:color w:val="000000" w:themeColor="text1"/>
        </w:rPr>
      </w:pPr>
      <w:r w:rsidRPr="000A5FCC">
        <w:rPr>
          <w:rFonts w:ascii="Century Gothic" w:hAnsi="Century Gothic" w:cs="Arial"/>
          <w:color w:val="000000" w:themeColor="text1"/>
        </w:rPr>
        <w:t xml:space="preserve">The Education (Pupil Registration) (England) Regulations 2006 (and 2010, 2011, 2013, and 2016 amendments) </w:t>
      </w:r>
    </w:p>
    <w:p w:rsidR="00AC6111" w:rsidRPr="000A5FCC" w:rsidRDefault="00AC6111" w:rsidP="00AC6111">
      <w:pPr>
        <w:pStyle w:val="NormalWeb"/>
        <w:numPr>
          <w:ilvl w:val="0"/>
          <w:numId w:val="16"/>
        </w:numPr>
        <w:rPr>
          <w:rFonts w:ascii="Century Gothic" w:hAnsi="Century Gothic" w:cs="Arial"/>
          <w:color w:val="000000" w:themeColor="text1"/>
        </w:rPr>
      </w:pPr>
      <w:r w:rsidRPr="000A5FCC">
        <w:rPr>
          <w:rFonts w:ascii="Century Gothic" w:hAnsi="Century Gothic" w:cs="Arial"/>
          <w:color w:val="000000" w:themeColor="text1"/>
        </w:rPr>
        <w:t>The Education (Penalty Notices) (England) (Amendment) Regulations 2013</w:t>
      </w:r>
    </w:p>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 xml:space="preserve">It also refers to: </w:t>
      </w:r>
    </w:p>
    <w:p w:rsidR="00AC6111" w:rsidRPr="000A5FCC" w:rsidRDefault="00AC6111" w:rsidP="00AC6111">
      <w:pPr>
        <w:pStyle w:val="NormalWeb"/>
        <w:numPr>
          <w:ilvl w:val="0"/>
          <w:numId w:val="13"/>
        </w:numPr>
        <w:rPr>
          <w:rFonts w:ascii="Century Gothic" w:hAnsi="Century Gothic" w:cs="Arial"/>
          <w:color w:val="000000" w:themeColor="text1"/>
        </w:rPr>
      </w:pPr>
      <w:r w:rsidRPr="000A5FCC">
        <w:rPr>
          <w:rFonts w:ascii="Century Gothic" w:hAnsi="Century Gothic" w:cs="Arial"/>
          <w:color w:val="000000" w:themeColor="text1"/>
        </w:rPr>
        <w:t>School Census Guidance</w:t>
      </w:r>
    </w:p>
    <w:p w:rsidR="00AC6111" w:rsidRPr="000A5FCC" w:rsidRDefault="00AC6111" w:rsidP="00AC6111">
      <w:pPr>
        <w:pStyle w:val="NormalWeb"/>
        <w:numPr>
          <w:ilvl w:val="0"/>
          <w:numId w:val="13"/>
        </w:numPr>
        <w:rPr>
          <w:rFonts w:ascii="Century Gothic" w:hAnsi="Century Gothic" w:cs="Arial"/>
          <w:color w:val="000000" w:themeColor="text1"/>
        </w:rPr>
      </w:pPr>
      <w:r w:rsidRPr="000A5FCC">
        <w:rPr>
          <w:rFonts w:ascii="Century Gothic" w:hAnsi="Century Gothic" w:cs="Arial"/>
          <w:color w:val="000000" w:themeColor="text1"/>
        </w:rPr>
        <w:t xml:space="preserve">Keeping Children Safe in Education </w:t>
      </w:r>
    </w:p>
    <w:p w:rsidR="00AC6111" w:rsidRPr="000A5FCC" w:rsidRDefault="00AC6111" w:rsidP="00AC6111">
      <w:pPr>
        <w:pStyle w:val="NormalWeb"/>
        <w:numPr>
          <w:ilvl w:val="0"/>
          <w:numId w:val="13"/>
        </w:numPr>
        <w:rPr>
          <w:rFonts w:ascii="Century Gothic" w:hAnsi="Century Gothic" w:cs="Arial"/>
          <w:color w:val="000000" w:themeColor="text1"/>
        </w:rPr>
      </w:pPr>
      <w:r w:rsidRPr="000A5FCC">
        <w:rPr>
          <w:rFonts w:ascii="Century Gothic" w:hAnsi="Century Gothic" w:cs="Arial"/>
          <w:color w:val="000000" w:themeColor="text1"/>
        </w:rPr>
        <w:t>Mental health issues affecting a pupil's attendance: guidance for schools</w:t>
      </w:r>
    </w:p>
    <w:p w:rsidR="00AC6111" w:rsidRPr="000A5FCC" w:rsidRDefault="00AC6111" w:rsidP="00AC6111">
      <w:pPr>
        <w:pStyle w:val="Heading1"/>
        <w:rPr>
          <w:rFonts w:ascii="Century Gothic" w:hAnsi="Century Gothic"/>
          <w:color w:val="000000" w:themeColor="text1"/>
          <w:sz w:val="24"/>
          <w:szCs w:val="24"/>
        </w:rPr>
      </w:pPr>
      <w:r w:rsidRPr="000A5FCC">
        <w:rPr>
          <w:rFonts w:ascii="Century Gothic" w:hAnsi="Century Gothic"/>
          <w:color w:val="000000" w:themeColor="text1"/>
          <w:sz w:val="24"/>
          <w:szCs w:val="24"/>
        </w:rPr>
        <w:t xml:space="preserve"> </w:t>
      </w:r>
      <w:bookmarkStart w:id="6" w:name="_Toc170726238"/>
      <w:r w:rsidRPr="000A5FCC">
        <w:rPr>
          <w:rFonts w:ascii="Century Gothic" w:hAnsi="Century Gothic"/>
          <w:color w:val="000000" w:themeColor="text1"/>
          <w:sz w:val="24"/>
          <w:szCs w:val="24"/>
        </w:rPr>
        <w:t xml:space="preserve">3.0 </w:t>
      </w:r>
      <w:r w:rsidRPr="000A5FCC">
        <w:rPr>
          <w:rFonts w:ascii="Century Gothic" w:hAnsi="Century Gothic"/>
          <w:color w:val="000000" w:themeColor="text1"/>
          <w:sz w:val="24"/>
          <w:szCs w:val="24"/>
        </w:rPr>
        <w:tab/>
        <w:t>Safeguarding</w:t>
      </w:r>
      <w:bookmarkEnd w:id="6"/>
    </w:p>
    <w:p w:rsidR="00AC6111" w:rsidRPr="000A5FCC" w:rsidRDefault="00AC6111" w:rsidP="00AC6111">
      <w:pPr>
        <w:rPr>
          <w:rFonts w:ascii="Century Gothic" w:hAnsi="Century Gothic" w:cs="Arial"/>
          <w:color w:val="000000" w:themeColor="text1"/>
          <w:lang w:val="en-US" w:eastAsia="en-GB"/>
        </w:rPr>
      </w:pPr>
    </w:p>
    <w:p w:rsidR="00AC6111" w:rsidRPr="000A5FCC" w:rsidRDefault="00AC6111" w:rsidP="00AC6111">
      <w:pPr>
        <w:shd w:val="clear" w:color="auto" w:fill="FFFFFF"/>
        <w:ind w:left="720" w:hanging="660"/>
        <w:rPr>
          <w:rFonts w:ascii="Century Gothic" w:eastAsia="Times New Roman" w:hAnsi="Century Gothic" w:cs="Arial"/>
          <w:b/>
          <w:color w:val="000000" w:themeColor="text1"/>
        </w:rPr>
      </w:pPr>
      <w:r w:rsidRPr="000A5FCC">
        <w:rPr>
          <w:rFonts w:ascii="Century Gothic" w:eastAsia="Times New Roman" w:hAnsi="Century Gothic" w:cs="Arial"/>
          <w:color w:val="000000" w:themeColor="text1"/>
        </w:rPr>
        <w:t xml:space="preserve">3.1 </w:t>
      </w:r>
      <w:r w:rsidRPr="000A5FCC">
        <w:rPr>
          <w:rFonts w:ascii="Century Gothic" w:eastAsia="Times New Roman" w:hAnsi="Century Gothic" w:cs="Arial"/>
          <w:bCs/>
          <w:color w:val="000000" w:themeColor="text1"/>
        </w:rPr>
        <w:tab/>
      </w:r>
      <w:r w:rsidRPr="000A5FCC">
        <w:rPr>
          <w:rFonts w:ascii="Century Gothic" w:eastAsia="Times New Roman" w:hAnsi="Century Gothic" w:cs="Arial"/>
          <w:color w:val="000000" w:themeColor="text1"/>
        </w:rPr>
        <w:t>Every pupil should be able learn in an enjoyable and safe environment and be protected   from harm. We respect and value all children and are committed to providing a caring, friendly and safe environment for all our pupils so they can learn and participate in all school activities in a relaxed and secure atmosphere.</w:t>
      </w:r>
    </w:p>
    <w:p w:rsidR="00AC6111" w:rsidRPr="000A5FCC" w:rsidRDefault="00AC6111" w:rsidP="00AC6111">
      <w:pPr>
        <w:shd w:val="clear" w:color="auto" w:fill="FFFFFF"/>
        <w:ind w:left="720" w:hanging="720"/>
        <w:rPr>
          <w:rFonts w:ascii="Century Gothic" w:eastAsia="Times New Roman" w:hAnsi="Century Gothic" w:cs="Arial"/>
          <w:b/>
          <w:color w:val="000000" w:themeColor="text1"/>
        </w:rPr>
      </w:pPr>
      <w:r w:rsidRPr="000A5FCC">
        <w:rPr>
          <w:rFonts w:ascii="Century Gothic" w:eastAsia="Times New Roman" w:hAnsi="Century Gothic" w:cs="Arial"/>
          <w:color w:val="000000" w:themeColor="text1"/>
        </w:rPr>
        <w:t xml:space="preserve">3.2 </w:t>
      </w:r>
      <w:r w:rsidRPr="000A5FCC">
        <w:rPr>
          <w:rFonts w:ascii="Century Gothic" w:eastAsia="Times New Roman" w:hAnsi="Century Gothic" w:cs="Arial"/>
          <w:color w:val="000000" w:themeColor="text1"/>
        </w:rPr>
        <w:tab/>
        <w:t>Attending school regularly promotes the welfare and safety of children whilst they are not in the care of their parents/carers. Safeguarding is about offering early help and support to children and families and difficulties with attendance and lateness may be signs that something is worrying the child or that there are difficulties within the family. Poor or irregular attendance, persistent lateness, or children missing from education may be considered a safeguarding matter if this places a child at risk of harm.</w:t>
      </w:r>
    </w:p>
    <w:p w:rsidR="00AC6111" w:rsidRPr="000A5FCC" w:rsidRDefault="00AC6111" w:rsidP="00AC6111">
      <w:pPr>
        <w:shd w:val="clear" w:color="auto" w:fill="FFFFFF" w:themeFill="background1"/>
        <w:ind w:left="720" w:hanging="720"/>
        <w:rPr>
          <w:rFonts w:ascii="Century Gothic" w:eastAsia="Times New Roman" w:hAnsi="Century Gothic" w:cs="Arial"/>
          <w:b/>
          <w:color w:val="000000" w:themeColor="text1"/>
        </w:rPr>
      </w:pPr>
      <w:r w:rsidRPr="000A5FCC">
        <w:rPr>
          <w:rFonts w:ascii="Century Gothic" w:eastAsia="Times New Roman" w:hAnsi="Century Gothic" w:cs="Arial"/>
          <w:color w:val="000000" w:themeColor="text1"/>
        </w:rPr>
        <w:t xml:space="preserve">3.3   </w:t>
      </w:r>
      <w:r w:rsidRPr="000A5FCC">
        <w:rPr>
          <w:rFonts w:ascii="Century Gothic" w:eastAsia="Times New Roman" w:hAnsi="Century Gothic" w:cs="Arial"/>
          <w:color w:val="000000" w:themeColor="text1"/>
        </w:rPr>
        <w:tab/>
        <w:t>Safeguarding the interests of each child is everyone’s responsibility and within the context of this school; safeguarding and promoting the welfare and life opportunities for children encompasses: Attendance, Behaviour Management, Health and Safety, Access to the Curriculum and Anti- bullying, protecting children from abuse and neglect, online safety, radicalisation and extremism, FGM and CSE.</w:t>
      </w:r>
    </w:p>
    <w:p w:rsidR="00AC6111" w:rsidRPr="000A5FCC" w:rsidRDefault="00AC6111" w:rsidP="00AC6111">
      <w:pPr>
        <w:shd w:val="clear" w:color="auto" w:fill="FFFFFF"/>
        <w:ind w:left="720" w:hanging="720"/>
        <w:rPr>
          <w:rFonts w:ascii="Century Gothic" w:eastAsia="Times New Roman" w:hAnsi="Century Gothic" w:cs="Arial"/>
          <w:b/>
          <w:color w:val="000000" w:themeColor="text1"/>
        </w:rPr>
      </w:pPr>
      <w:proofErr w:type="gramStart"/>
      <w:r w:rsidRPr="000A5FCC">
        <w:rPr>
          <w:rFonts w:ascii="Century Gothic" w:eastAsia="Times New Roman" w:hAnsi="Century Gothic" w:cs="Arial"/>
          <w:color w:val="000000" w:themeColor="text1"/>
        </w:rPr>
        <w:lastRenderedPageBreak/>
        <w:t xml:space="preserve">3.4  </w:t>
      </w:r>
      <w:r w:rsidRPr="000A5FCC">
        <w:rPr>
          <w:rFonts w:ascii="Century Gothic" w:eastAsia="Times New Roman" w:hAnsi="Century Gothic" w:cs="Arial"/>
          <w:color w:val="000000" w:themeColor="text1"/>
        </w:rPr>
        <w:tab/>
      </w:r>
      <w:proofErr w:type="gramEnd"/>
      <w:r w:rsidRPr="000A5FCC">
        <w:rPr>
          <w:rFonts w:ascii="Century Gothic" w:eastAsia="Times New Roman" w:hAnsi="Century Gothic" w:cs="Arial"/>
          <w:color w:val="000000" w:themeColor="text1"/>
        </w:rPr>
        <w:t>More information on safeguarding and the protection of children can be found in the schools safeguarding policy</w:t>
      </w:r>
    </w:p>
    <w:p w:rsidR="00AC6111" w:rsidRPr="000A5FCC" w:rsidRDefault="00AC6111" w:rsidP="00AC6111">
      <w:pPr>
        <w:shd w:val="clear" w:color="auto" w:fill="FFFFFF" w:themeFill="background1"/>
        <w:ind w:left="720" w:right="119" w:hanging="720"/>
        <w:rPr>
          <w:rFonts w:ascii="Century Gothic" w:eastAsia="Times New Roman" w:hAnsi="Century Gothic" w:cs="Arial"/>
          <w:b/>
          <w:color w:val="000000" w:themeColor="text1"/>
        </w:rPr>
      </w:pPr>
      <w:r w:rsidRPr="000A5FCC">
        <w:rPr>
          <w:rFonts w:ascii="Century Gothic" w:eastAsia="Times New Roman" w:hAnsi="Century Gothic" w:cs="Arial"/>
          <w:color w:val="000000" w:themeColor="text1"/>
        </w:rPr>
        <w:t xml:space="preserve">3.5 </w:t>
      </w:r>
      <w:r w:rsidRPr="000A5FCC">
        <w:rPr>
          <w:rFonts w:ascii="Century Gothic" w:eastAsia="Times New Roman" w:hAnsi="Century Gothic" w:cs="Arial"/>
          <w:color w:val="000000" w:themeColor="text1"/>
        </w:rPr>
        <w:tab/>
        <w:t>In order to allow us to safeguard the children in our care it is important that parents and carers provide the school with their current contact details and provide at least three other contact numbers in case of emergency.</w:t>
      </w:r>
    </w:p>
    <w:p w:rsidR="00AC6111" w:rsidRPr="000A5FCC" w:rsidRDefault="00AC6111" w:rsidP="00AC6111">
      <w:pPr>
        <w:pStyle w:val="1bodycopy10pt"/>
        <w:ind w:left="720" w:hanging="720"/>
        <w:rPr>
          <w:rFonts w:ascii="Century Gothic" w:hAnsi="Century Gothic" w:cs="Arial"/>
          <w:b w:val="0"/>
          <w:color w:val="000000" w:themeColor="text1"/>
          <w:sz w:val="24"/>
        </w:rPr>
      </w:pPr>
      <w:r w:rsidRPr="000A5FCC">
        <w:rPr>
          <w:rFonts w:ascii="Century Gothic" w:hAnsi="Century Gothic" w:cs="Arial"/>
          <w:b w:val="0"/>
          <w:color w:val="000000" w:themeColor="text1"/>
          <w:sz w:val="24"/>
        </w:rPr>
        <w:t>3.6</w:t>
      </w:r>
      <w:r w:rsidRPr="000A5FCC">
        <w:rPr>
          <w:rFonts w:ascii="Century Gothic" w:hAnsi="Century Gothic" w:cs="Arial"/>
          <w:b w:val="0"/>
          <w:color w:val="000000" w:themeColor="text1"/>
          <w:sz w:val="24"/>
        </w:rPr>
        <w:tab/>
        <w:t xml:space="preserve">It is also important for parents inform the school of any specific vulnerability in relation to their child or home circumstances. </w:t>
      </w:r>
    </w:p>
    <w:p w:rsidR="00AC6111" w:rsidRPr="000A5FCC" w:rsidRDefault="00AC6111" w:rsidP="00AC6111">
      <w:pPr>
        <w:pStyle w:val="Heading1"/>
        <w:rPr>
          <w:rFonts w:ascii="Century Gothic" w:hAnsi="Century Gothic"/>
          <w:color w:val="000000" w:themeColor="text1"/>
          <w:sz w:val="24"/>
          <w:szCs w:val="24"/>
        </w:rPr>
      </w:pPr>
      <w:bookmarkStart w:id="7" w:name="_Toc141791735"/>
      <w:bookmarkStart w:id="8" w:name="_Toc170726239"/>
      <w:r w:rsidRPr="000A5FCC">
        <w:rPr>
          <w:rFonts w:ascii="Century Gothic" w:hAnsi="Century Gothic"/>
          <w:color w:val="000000" w:themeColor="text1"/>
          <w:sz w:val="24"/>
          <w:szCs w:val="24"/>
        </w:rPr>
        <w:t xml:space="preserve">4.0 </w:t>
      </w:r>
      <w:r w:rsidRPr="000A5FCC">
        <w:rPr>
          <w:rFonts w:ascii="Century Gothic" w:hAnsi="Century Gothic"/>
          <w:color w:val="000000" w:themeColor="text1"/>
          <w:sz w:val="24"/>
          <w:szCs w:val="24"/>
        </w:rPr>
        <w:tab/>
      </w:r>
      <w:proofErr w:type="spellStart"/>
      <w:r w:rsidRPr="000A5FCC">
        <w:rPr>
          <w:rFonts w:ascii="Century Gothic" w:hAnsi="Century Gothic"/>
          <w:color w:val="000000" w:themeColor="text1"/>
          <w:sz w:val="24"/>
          <w:szCs w:val="24"/>
        </w:rPr>
        <w:t>Categorising</w:t>
      </w:r>
      <w:proofErr w:type="spellEnd"/>
      <w:r w:rsidRPr="000A5FCC">
        <w:rPr>
          <w:rFonts w:ascii="Century Gothic" w:hAnsi="Century Gothic"/>
          <w:color w:val="000000" w:themeColor="text1"/>
          <w:sz w:val="24"/>
          <w:szCs w:val="24"/>
        </w:rPr>
        <w:t xml:space="preserve"> Absence</w:t>
      </w:r>
      <w:bookmarkEnd w:id="7"/>
      <w:bookmarkEnd w:id="8"/>
    </w:p>
    <w:p w:rsidR="00AC6111" w:rsidRPr="000A5FCC" w:rsidRDefault="00AC6111" w:rsidP="00AC6111">
      <w:pPr>
        <w:rPr>
          <w:rFonts w:ascii="Century Gothic" w:hAnsi="Century Gothic" w:cs="Arial"/>
          <w:color w:val="000000" w:themeColor="text1"/>
          <w:lang w:val="en-US" w:eastAsia="en-GB"/>
        </w:rPr>
      </w:pPr>
    </w:p>
    <w:p w:rsidR="00AC6111" w:rsidRPr="000A5FCC" w:rsidRDefault="00AC6111" w:rsidP="00AC6111">
      <w:pPr>
        <w:autoSpaceDE w:val="0"/>
        <w:autoSpaceDN w:val="0"/>
        <w:adjustRightInd w:val="0"/>
        <w:ind w:left="720" w:hanging="720"/>
        <w:rPr>
          <w:rFonts w:ascii="Century Gothic" w:eastAsia="Cambria" w:hAnsi="Century Gothic" w:cs="Arial"/>
          <w:b/>
          <w:color w:val="000000" w:themeColor="text1"/>
          <w:lang w:val="en-US"/>
        </w:rPr>
      </w:pPr>
      <w:r w:rsidRPr="000A5FCC">
        <w:rPr>
          <w:rFonts w:ascii="Century Gothic" w:eastAsia="Times New Roman" w:hAnsi="Century Gothic" w:cs="Arial"/>
          <w:color w:val="000000" w:themeColor="text1"/>
          <w:lang w:val="en-US"/>
        </w:rPr>
        <w:t xml:space="preserve">4.1 </w:t>
      </w:r>
      <w:r w:rsidRPr="000A5FCC">
        <w:rPr>
          <w:rFonts w:ascii="Century Gothic" w:eastAsia="Times New Roman" w:hAnsi="Century Gothic" w:cs="Arial"/>
          <w:color w:val="000000" w:themeColor="text1"/>
          <w:lang w:val="en-US"/>
        </w:rPr>
        <w:tab/>
        <w:t xml:space="preserve">Where pupils of compulsory school age are recorded as absent, the register must show whether the absence is </w:t>
      </w:r>
      <w:proofErr w:type="spellStart"/>
      <w:r w:rsidRPr="000A5FCC">
        <w:rPr>
          <w:rFonts w:ascii="Century Gothic" w:eastAsia="Times New Roman" w:hAnsi="Century Gothic" w:cs="Arial"/>
          <w:color w:val="000000" w:themeColor="text1"/>
          <w:lang w:val="en-US"/>
        </w:rPr>
        <w:t>authorised</w:t>
      </w:r>
      <w:proofErr w:type="spellEnd"/>
      <w:r w:rsidRPr="000A5FCC">
        <w:rPr>
          <w:rFonts w:ascii="Century Gothic" w:eastAsia="Times New Roman" w:hAnsi="Century Gothic" w:cs="Arial"/>
          <w:color w:val="000000" w:themeColor="text1"/>
          <w:lang w:val="en-US"/>
        </w:rPr>
        <w:t xml:space="preserve"> or </w:t>
      </w:r>
      <w:proofErr w:type="spellStart"/>
      <w:r w:rsidRPr="000A5FCC">
        <w:rPr>
          <w:rFonts w:ascii="Century Gothic" w:eastAsia="Times New Roman" w:hAnsi="Century Gothic" w:cs="Arial"/>
          <w:color w:val="000000" w:themeColor="text1"/>
          <w:lang w:val="en-US"/>
        </w:rPr>
        <w:t>unauthorised</w:t>
      </w:r>
      <w:proofErr w:type="spellEnd"/>
      <w:r w:rsidRPr="000A5FCC">
        <w:rPr>
          <w:rFonts w:ascii="Century Gothic" w:eastAsia="Times New Roman" w:hAnsi="Century Gothic" w:cs="Arial"/>
          <w:color w:val="000000" w:themeColor="text1"/>
          <w:lang w:val="en-US"/>
        </w:rPr>
        <w:t xml:space="preserve">. </w:t>
      </w:r>
    </w:p>
    <w:p w:rsidR="00AC6111" w:rsidRPr="000A5FCC" w:rsidRDefault="00AC6111" w:rsidP="000A5FCC">
      <w:pPr>
        <w:ind w:left="720" w:hanging="720"/>
        <w:rPr>
          <w:rFonts w:ascii="Century Gothic" w:eastAsia="Cambria" w:hAnsi="Century Gothic" w:cs="Arial"/>
          <w:b/>
          <w:color w:val="000000" w:themeColor="text1"/>
          <w:lang w:val="en-US"/>
        </w:rPr>
      </w:pPr>
      <w:r w:rsidRPr="000A5FCC">
        <w:rPr>
          <w:rFonts w:ascii="Century Gothic" w:eastAsia="Cambria" w:hAnsi="Century Gothic" w:cs="Arial"/>
          <w:color w:val="000000" w:themeColor="text1"/>
          <w:lang w:val="en-US"/>
        </w:rPr>
        <w:t xml:space="preserve">4.2 </w:t>
      </w:r>
      <w:r w:rsidRPr="000A5FCC">
        <w:rPr>
          <w:rFonts w:ascii="Century Gothic" w:eastAsia="Cambria" w:hAnsi="Century Gothic" w:cs="Arial"/>
          <w:color w:val="000000" w:themeColor="text1"/>
          <w:lang w:val="en-US"/>
        </w:rPr>
        <w:tab/>
        <w:t>Absence</w:t>
      </w:r>
      <w:r w:rsidR="000A5FCC">
        <w:rPr>
          <w:rFonts w:ascii="Century Gothic" w:eastAsia="Cambria" w:hAnsi="Century Gothic" w:cs="Arial"/>
          <w:color w:val="000000" w:themeColor="text1"/>
          <w:lang w:val="en-US"/>
        </w:rPr>
        <w:t xml:space="preserve"> </w:t>
      </w:r>
      <w:r w:rsidRPr="000A5FCC">
        <w:rPr>
          <w:rFonts w:ascii="Century Gothic" w:eastAsia="Cambria" w:hAnsi="Century Gothic" w:cs="Arial"/>
          <w:color w:val="000000" w:themeColor="text1"/>
          <w:lang w:val="en-US"/>
        </w:rPr>
        <w:t xml:space="preserve">can only be </w:t>
      </w:r>
      <w:proofErr w:type="spellStart"/>
      <w:r w:rsidRPr="000A5FCC">
        <w:rPr>
          <w:rFonts w:ascii="Century Gothic" w:eastAsia="Cambria" w:hAnsi="Century Gothic" w:cs="Arial"/>
          <w:color w:val="000000" w:themeColor="text1"/>
          <w:lang w:val="en-US"/>
        </w:rPr>
        <w:t>authorised</w:t>
      </w:r>
      <w:proofErr w:type="spellEnd"/>
      <w:r w:rsidRPr="000A5FCC">
        <w:rPr>
          <w:rFonts w:ascii="Century Gothic" w:eastAsia="Cambria" w:hAnsi="Century Gothic" w:cs="Arial"/>
          <w:color w:val="000000" w:themeColor="text1"/>
          <w:lang w:val="en-US"/>
        </w:rPr>
        <w:t xml:space="preserve"> by the </w:t>
      </w:r>
      <w:r w:rsidR="000A5FCC">
        <w:rPr>
          <w:rFonts w:ascii="Century Gothic" w:eastAsia="Cambria" w:hAnsi="Century Gothic" w:cs="Arial"/>
          <w:color w:val="000000" w:themeColor="text1"/>
          <w:lang w:val="en-US"/>
        </w:rPr>
        <w:t xml:space="preserve">Head of School </w:t>
      </w:r>
      <w:r w:rsidRPr="000A5FCC">
        <w:rPr>
          <w:rFonts w:ascii="Century Gothic" w:eastAsia="Cambria" w:hAnsi="Century Gothic" w:cs="Arial"/>
          <w:color w:val="000000" w:themeColor="text1"/>
          <w:lang w:val="en-US"/>
        </w:rPr>
        <w:t xml:space="preserve">and cannot be </w:t>
      </w:r>
      <w:proofErr w:type="spellStart"/>
      <w:r w:rsidRPr="000A5FCC">
        <w:rPr>
          <w:rFonts w:ascii="Century Gothic" w:eastAsia="Cambria" w:hAnsi="Century Gothic" w:cs="Arial"/>
          <w:color w:val="000000" w:themeColor="text1"/>
          <w:lang w:val="en-US"/>
        </w:rPr>
        <w:t>authorised</w:t>
      </w:r>
      <w:proofErr w:type="spellEnd"/>
      <w:r w:rsidRPr="000A5FCC">
        <w:rPr>
          <w:rFonts w:ascii="Century Gothic" w:eastAsia="Cambria" w:hAnsi="Century Gothic" w:cs="Arial"/>
          <w:color w:val="000000" w:themeColor="text1"/>
          <w:lang w:val="en-US"/>
        </w:rPr>
        <w:t xml:space="preserve"> by parents. All absences will be treated as </w:t>
      </w:r>
      <w:proofErr w:type="spellStart"/>
      <w:r w:rsidRPr="000A5FCC">
        <w:rPr>
          <w:rFonts w:ascii="Century Gothic" w:eastAsia="Cambria" w:hAnsi="Century Gothic" w:cs="Arial"/>
          <w:color w:val="000000" w:themeColor="text1"/>
          <w:lang w:val="en-US"/>
        </w:rPr>
        <w:t>unauthorised</w:t>
      </w:r>
      <w:proofErr w:type="spellEnd"/>
      <w:r w:rsidRPr="000A5FCC">
        <w:rPr>
          <w:rFonts w:ascii="Century Gothic" w:eastAsia="Cambria" w:hAnsi="Century Gothic" w:cs="Arial"/>
          <w:color w:val="000000" w:themeColor="text1"/>
          <w:lang w:val="en-US"/>
        </w:rPr>
        <w:t xml:space="preserve"> unless a satisfactory explanation for the pupil’s absence has been received. </w:t>
      </w:r>
    </w:p>
    <w:p w:rsidR="00AC6111" w:rsidRPr="000A5FCC" w:rsidRDefault="00AC6111" w:rsidP="00AC6111">
      <w:pPr>
        <w:ind w:left="720" w:hanging="720"/>
        <w:jc w:val="both"/>
        <w:rPr>
          <w:rFonts w:ascii="Century Gothic" w:hAnsi="Century Gothic" w:cs="Arial"/>
          <w:b/>
          <w:color w:val="000000" w:themeColor="text1"/>
        </w:rPr>
      </w:pPr>
      <w:r w:rsidRPr="000A5FCC">
        <w:rPr>
          <w:rFonts w:ascii="Century Gothic" w:eastAsia="Cambria" w:hAnsi="Century Gothic" w:cs="Arial"/>
          <w:color w:val="000000" w:themeColor="text1"/>
          <w:lang w:val="en-US"/>
        </w:rPr>
        <w:t xml:space="preserve">4.3 </w:t>
      </w:r>
      <w:r w:rsidRPr="000A5FCC">
        <w:rPr>
          <w:rFonts w:ascii="Century Gothic" w:eastAsia="Cambria" w:hAnsi="Century Gothic" w:cs="Arial"/>
          <w:color w:val="000000" w:themeColor="text1"/>
          <w:lang w:val="en-US"/>
        </w:rPr>
        <w:tab/>
      </w:r>
      <w:r w:rsidRPr="000A5FCC">
        <w:rPr>
          <w:rFonts w:ascii="Century Gothic" w:hAnsi="Century Gothic" w:cs="Arial"/>
          <w:color w:val="000000" w:themeColor="text1"/>
        </w:rPr>
        <w:t>Parents must advise the school by telephone, school spider or email on the first day of absence and provide the school with an expected date of return. This should be followed up in the form of a written note from the parent/carer, though verbal explanations may be acceptable where this is considered appropriate.</w:t>
      </w:r>
      <w:r w:rsidRPr="000A5FCC">
        <w:rPr>
          <w:rFonts w:ascii="Century Gothic" w:eastAsia="Cambria" w:hAnsi="Century Gothic" w:cs="Arial"/>
          <w:color w:val="000000" w:themeColor="text1"/>
          <w:lang w:val="en-US"/>
        </w:rPr>
        <w:t xml:space="preserve">                 </w:t>
      </w:r>
    </w:p>
    <w:p w:rsidR="00AC6111" w:rsidRPr="000A5FCC" w:rsidRDefault="00AC6111" w:rsidP="00AC6111">
      <w:pPr>
        <w:jc w:val="both"/>
        <w:rPr>
          <w:rFonts w:ascii="Century Gothic" w:eastAsia="Cambria" w:hAnsi="Century Gothic" w:cs="Arial"/>
          <w:b/>
          <w:color w:val="000000" w:themeColor="text1"/>
          <w:lang w:val="en-US"/>
        </w:rPr>
      </w:pPr>
      <w:r w:rsidRPr="000A5FCC">
        <w:rPr>
          <w:rFonts w:ascii="Century Gothic" w:eastAsia="Cambria" w:hAnsi="Century Gothic" w:cs="Arial"/>
          <w:color w:val="000000" w:themeColor="text1"/>
          <w:lang w:val="en-US"/>
        </w:rPr>
        <w:t xml:space="preserve">4.4 </w:t>
      </w:r>
      <w:r w:rsidRPr="000A5FCC">
        <w:rPr>
          <w:rFonts w:ascii="Century Gothic" w:eastAsia="Cambria" w:hAnsi="Century Gothic" w:cs="Arial"/>
          <w:color w:val="000000" w:themeColor="text1"/>
          <w:lang w:val="en-US"/>
        </w:rPr>
        <w:tab/>
        <w:t xml:space="preserve">Absence will be </w:t>
      </w:r>
      <w:proofErr w:type="spellStart"/>
      <w:r w:rsidRPr="000A5FCC">
        <w:rPr>
          <w:rFonts w:ascii="Century Gothic" w:eastAsia="Cambria" w:hAnsi="Century Gothic" w:cs="Arial"/>
          <w:color w:val="000000" w:themeColor="text1"/>
          <w:lang w:val="en-US"/>
        </w:rPr>
        <w:t>categorised</w:t>
      </w:r>
      <w:proofErr w:type="spellEnd"/>
      <w:r w:rsidRPr="000A5FCC">
        <w:rPr>
          <w:rFonts w:ascii="Century Gothic" w:eastAsia="Cambria" w:hAnsi="Century Gothic" w:cs="Arial"/>
          <w:color w:val="000000" w:themeColor="text1"/>
          <w:lang w:val="en-US"/>
        </w:rPr>
        <w:t xml:space="preserve"> as follows:</w:t>
      </w:r>
    </w:p>
    <w:p w:rsidR="00AC6111" w:rsidRPr="000A5FCC" w:rsidRDefault="00AC6111" w:rsidP="00AC6111">
      <w:pPr>
        <w:ind w:left="993" w:hanging="720"/>
        <w:jc w:val="both"/>
        <w:rPr>
          <w:rFonts w:ascii="Century Gothic" w:eastAsia="Cambria" w:hAnsi="Century Gothic" w:cs="Arial"/>
          <w:b/>
          <w:color w:val="000000" w:themeColor="text1"/>
          <w:lang w:val="en-US"/>
        </w:rPr>
      </w:pPr>
      <w:r w:rsidRPr="000A5FCC">
        <w:rPr>
          <w:rFonts w:ascii="Century Gothic" w:eastAsia="Cambria" w:hAnsi="Century Gothic" w:cs="Arial"/>
          <w:color w:val="000000" w:themeColor="text1"/>
          <w:lang w:val="en-US"/>
        </w:rPr>
        <w:t xml:space="preserve">4.4.1 </w:t>
      </w:r>
      <w:r w:rsidRPr="000A5FCC">
        <w:rPr>
          <w:rFonts w:ascii="Century Gothic" w:eastAsia="Cambria" w:hAnsi="Century Gothic" w:cs="Arial"/>
          <w:color w:val="000000" w:themeColor="text1"/>
          <w:lang w:val="en-US"/>
        </w:rPr>
        <w:tab/>
      </w:r>
      <w:r w:rsidRPr="000A5FCC">
        <w:rPr>
          <w:rFonts w:ascii="Century Gothic" w:eastAsia="Cambria" w:hAnsi="Century Gothic" w:cs="Arial"/>
          <w:color w:val="000000" w:themeColor="text1"/>
          <w:u w:val="single"/>
          <w:lang w:val="en-US"/>
        </w:rPr>
        <w:t>Illness</w:t>
      </w:r>
      <w:r w:rsidRPr="000A5FCC">
        <w:rPr>
          <w:rFonts w:ascii="Century Gothic" w:eastAsia="Cambria" w:hAnsi="Century Gothic" w:cs="Arial"/>
          <w:color w:val="000000" w:themeColor="text1"/>
          <w:lang w:val="en-US"/>
        </w:rPr>
        <w:t xml:space="preserve"> Parents may be asked to provide medical evidence to allow the head teacher to </w:t>
      </w:r>
      <w:proofErr w:type="spellStart"/>
      <w:r w:rsidRPr="000A5FCC">
        <w:rPr>
          <w:rFonts w:ascii="Century Gothic" w:eastAsia="Cambria" w:hAnsi="Century Gothic" w:cs="Arial"/>
          <w:color w:val="000000" w:themeColor="text1"/>
          <w:lang w:val="en-US"/>
        </w:rPr>
        <w:t>authorise</w:t>
      </w:r>
      <w:proofErr w:type="spellEnd"/>
      <w:r w:rsidRPr="000A5FCC">
        <w:rPr>
          <w:rFonts w:ascii="Century Gothic" w:eastAsia="Cambria" w:hAnsi="Century Gothic" w:cs="Arial"/>
          <w:color w:val="000000" w:themeColor="text1"/>
          <w:lang w:val="en-US"/>
        </w:rPr>
        <w:t xml:space="preserve"> absence where appropriate. This will usually be in the form of an appointment card, prescription etc.</w:t>
      </w:r>
    </w:p>
    <w:p w:rsidR="00AC6111" w:rsidRPr="000A5FCC" w:rsidRDefault="00AC6111" w:rsidP="00AC6111">
      <w:pPr>
        <w:pStyle w:val="1bodycopy10pt"/>
        <w:ind w:left="993" w:hanging="720"/>
        <w:rPr>
          <w:rFonts w:ascii="Century Gothic" w:hAnsi="Century Gothic" w:cs="Arial"/>
          <w:b w:val="0"/>
          <w:color w:val="000000" w:themeColor="text1"/>
          <w:sz w:val="24"/>
        </w:rPr>
      </w:pPr>
      <w:r w:rsidRPr="000A5FCC">
        <w:rPr>
          <w:rFonts w:ascii="Century Gothic" w:hAnsi="Century Gothic" w:cs="Arial"/>
          <w:b w:val="0"/>
          <w:color w:val="000000" w:themeColor="text1"/>
          <w:sz w:val="24"/>
        </w:rPr>
        <w:t>4.4.2</w:t>
      </w:r>
      <w:r w:rsidRPr="000A5FCC">
        <w:rPr>
          <w:rFonts w:ascii="Century Gothic" w:hAnsi="Century Gothic" w:cs="Arial"/>
          <w:b w:val="0"/>
          <w:color w:val="000000" w:themeColor="text1"/>
          <w:sz w:val="24"/>
        </w:rPr>
        <w:tab/>
      </w:r>
      <w:r w:rsidRPr="000A5FCC">
        <w:rPr>
          <w:rFonts w:ascii="Century Gothic" w:hAnsi="Century Gothic" w:cs="Arial"/>
          <w:color w:val="000000" w:themeColor="text1"/>
          <w:sz w:val="24"/>
          <w:u w:val="single"/>
        </w:rPr>
        <w:t>Medical/Dental Appointments</w:t>
      </w:r>
      <w:r w:rsidRPr="000A5FCC">
        <w:rPr>
          <w:rFonts w:ascii="Century Gothic" w:hAnsi="Century Gothic" w:cs="Arial"/>
          <w:b w:val="0"/>
          <w:color w:val="000000" w:themeColor="text1"/>
          <w:sz w:val="24"/>
        </w:rPr>
        <w:t xml:space="preserve"> Parents are advised where possible to make medical and dental appointments outside of the school day. Where this is not possible, pupils must attend school for part of the day. Parents must show the appointment card to school. </w:t>
      </w:r>
    </w:p>
    <w:p w:rsidR="00AC6111" w:rsidRPr="000A5FCC" w:rsidRDefault="00AC6111" w:rsidP="00AC6111">
      <w:pPr>
        <w:pStyle w:val="1bodycopy10pt"/>
        <w:ind w:left="993" w:hanging="720"/>
        <w:rPr>
          <w:rFonts w:ascii="Century Gothic" w:hAnsi="Century Gothic" w:cs="Arial"/>
          <w:b w:val="0"/>
          <w:color w:val="000000" w:themeColor="text1"/>
          <w:sz w:val="24"/>
        </w:rPr>
      </w:pPr>
      <w:r w:rsidRPr="000A5FCC">
        <w:rPr>
          <w:rFonts w:ascii="Century Gothic" w:hAnsi="Century Gothic" w:cs="Arial"/>
          <w:b w:val="0"/>
          <w:color w:val="000000" w:themeColor="text1"/>
          <w:sz w:val="24"/>
        </w:rPr>
        <w:t>4.4.3</w:t>
      </w:r>
      <w:r w:rsidRPr="000A5FCC">
        <w:rPr>
          <w:rFonts w:ascii="Century Gothic" w:hAnsi="Century Gothic" w:cs="Arial"/>
          <w:b w:val="0"/>
          <w:color w:val="000000" w:themeColor="text1"/>
          <w:sz w:val="24"/>
        </w:rPr>
        <w:tab/>
      </w:r>
      <w:r w:rsidRPr="000A5FCC">
        <w:rPr>
          <w:rFonts w:ascii="Century Gothic" w:hAnsi="Century Gothic" w:cs="Arial"/>
          <w:color w:val="000000" w:themeColor="text1"/>
          <w:sz w:val="24"/>
          <w:u w:val="single"/>
        </w:rPr>
        <w:t xml:space="preserve">Other </w:t>
      </w:r>
      <w:proofErr w:type="spellStart"/>
      <w:r w:rsidRPr="000A5FCC">
        <w:rPr>
          <w:rFonts w:ascii="Century Gothic" w:hAnsi="Century Gothic" w:cs="Arial"/>
          <w:color w:val="000000" w:themeColor="text1"/>
          <w:sz w:val="24"/>
          <w:u w:val="single"/>
        </w:rPr>
        <w:t>Authorised</w:t>
      </w:r>
      <w:proofErr w:type="spellEnd"/>
      <w:r w:rsidRPr="000A5FCC">
        <w:rPr>
          <w:rFonts w:ascii="Century Gothic" w:hAnsi="Century Gothic" w:cs="Arial"/>
          <w:color w:val="000000" w:themeColor="text1"/>
          <w:sz w:val="24"/>
          <w:u w:val="single"/>
        </w:rPr>
        <w:t xml:space="preserve"> Circumstances</w:t>
      </w:r>
      <w:r w:rsidRPr="000A5FCC">
        <w:rPr>
          <w:rFonts w:ascii="Century Gothic" w:hAnsi="Century Gothic" w:cs="Arial"/>
          <w:b w:val="0"/>
          <w:color w:val="000000" w:themeColor="text1"/>
          <w:sz w:val="24"/>
          <w:u w:val="single"/>
        </w:rPr>
        <w:t xml:space="preserve"> </w:t>
      </w:r>
      <w:r w:rsidRPr="000A5FCC">
        <w:rPr>
          <w:rFonts w:ascii="Century Gothic" w:hAnsi="Century Gothic" w:cs="Arial"/>
          <w:b w:val="0"/>
          <w:color w:val="000000" w:themeColor="text1"/>
          <w:sz w:val="24"/>
        </w:rPr>
        <w:t xml:space="preserve">This relates to where there is cause for absence due to exceptional circumstances.   </w:t>
      </w:r>
    </w:p>
    <w:p w:rsidR="00AC6111" w:rsidRPr="000A5FCC" w:rsidRDefault="00AC6111" w:rsidP="00AC6111">
      <w:pPr>
        <w:pStyle w:val="1bodycopy10pt"/>
        <w:ind w:left="993" w:hanging="720"/>
        <w:rPr>
          <w:rFonts w:ascii="Century Gothic" w:hAnsi="Century Gothic" w:cs="Arial"/>
          <w:b w:val="0"/>
          <w:color w:val="000000" w:themeColor="text1"/>
          <w:sz w:val="24"/>
        </w:rPr>
      </w:pPr>
      <w:r w:rsidRPr="000A5FCC">
        <w:rPr>
          <w:rFonts w:ascii="Century Gothic" w:hAnsi="Century Gothic" w:cs="Arial"/>
          <w:b w:val="0"/>
          <w:color w:val="000000" w:themeColor="text1"/>
          <w:sz w:val="24"/>
        </w:rPr>
        <w:t>4.4.4</w:t>
      </w:r>
      <w:r w:rsidRPr="000A5FCC">
        <w:rPr>
          <w:rFonts w:ascii="Century Gothic" w:hAnsi="Century Gothic" w:cs="Arial"/>
          <w:b w:val="0"/>
          <w:color w:val="000000" w:themeColor="text1"/>
          <w:sz w:val="24"/>
        </w:rPr>
        <w:tab/>
      </w:r>
      <w:r w:rsidRPr="000A5FCC">
        <w:rPr>
          <w:rFonts w:ascii="Century Gothic" w:hAnsi="Century Gothic" w:cs="Arial"/>
          <w:color w:val="000000" w:themeColor="text1"/>
          <w:sz w:val="24"/>
          <w:u w:val="single"/>
        </w:rPr>
        <w:t>Suspended or Excluded (No alternative provision made)</w:t>
      </w:r>
      <w:r w:rsidRPr="000A5FCC">
        <w:rPr>
          <w:rFonts w:ascii="Century Gothic" w:hAnsi="Century Gothic" w:cs="Arial"/>
          <w:color w:val="000000" w:themeColor="text1"/>
          <w:sz w:val="24"/>
        </w:rPr>
        <w:t xml:space="preserve"> Exclusion</w:t>
      </w:r>
      <w:r w:rsidRPr="000A5FCC">
        <w:rPr>
          <w:rFonts w:ascii="Century Gothic" w:hAnsi="Century Gothic" w:cs="Arial"/>
          <w:b w:val="0"/>
          <w:color w:val="000000" w:themeColor="text1"/>
          <w:sz w:val="24"/>
        </w:rPr>
        <w:t xml:space="preserve"> from attending school is counted as an </w:t>
      </w:r>
      <w:proofErr w:type="spellStart"/>
      <w:r w:rsidRPr="000A5FCC">
        <w:rPr>
          <w:rFonts w:ascii="Century Gothic" w:hAnsi="Century Gothic" w:cs="Arial"/>
          <w:b w:val="0"/>
          <w:color w:val="000000" w:themeColor="text1"/>
          <w:sz w:val="24"/>
        </w:rPr>
        <w:t>authorised</w:t>
      </w:r>
      <w:proofErr w:type="spellEnd"/>
      <w:r w:rsidRPr="000A5FCC">
        <w:rPr>
          <w:rFonts w:ascii="Century Gothic" w:hAnsi="Century Gothic" w:cs="Arial"/>
          <w:b w:val="0"/>
          <w:color w:val="000000" w:themeColor="text1"/>
          <w:sz w:val="24"/>
        </w:rPr>
        <w:t xml:space="preserve"> absence. The child’s class teacher/form tutor/Head of Year will make arrangements for work to be sent home.   </w:t>
      </w:r>
    </w:p>
    <w:p w:rsidR="00AC6111" w:rsidRPr="000A5FCC" w:rsidRDefault="00AC6111" w:rsidP="00AC6111">
      <w:pPr>
        <w:pStyle w:val="1bodycopy10pt"/>
        <w:ind w:left="993" w:hanging="720"/>
        <w:rPr>
          <w:rFonts w:ascii="Century Gothic" w:eastAsia="Times New Roman" w:hAnsi="Century Gothic" w:cs="Arial"/>
          <w:b w:val="0"/>
          <w:color w:val="000000" w:themeColor="text1"/>
          <w:kern w:val="32"/>
          <w:sz w:val="24"/>
        </w:rPr>
      </w:pPr>
      <w:r w:rsidRPr="000A5FCC">
        <w:rPr>
          <w:rFonts w:ascii="Century Gothic" w:eastAsia="Times New Roman" w:hAnsi="Century Gothic" w:cs="Arial"/>
          <w:b w:val="0"/>
          <w:color w:val="000000" w:themeColor="text1"/>
          <w:kern w:val="32"/>
          <w:sz w:val="24"/>
        </w:rPr>
        <w:t>4.4.5</w:t>
      </w:r>
      <w:r w:rsidRPr="000A5FCC">
        <w:rPr>
          <w:rFonts w:ascii="Century Gothic" w:eastAsia="Times New Roman" w:hAnsi="Century Gothic" w:cs="Arial"/>
          <w:b w:val="0"/>
          <w:color w:val="000000" w:themeColor="text1"/>
          <w:kern w:val="32"/>
          <w:sz w:val="24"/>
        </w:rPr>
        <w:tab/>
      </w:r>
      <w:r w:rsidRPr="000A5FCC">
        <w:rPr>
          <w:rFonts w:ascii="Century Gothic" w:eastAsia="Times New Roman" w:hAnsi="Century Gothic" w:cs="Arial"/>
          <w:color w:val="000000" w:themeColor="text1"/>
          <w:kern w:val="32"/>
          <w:sz w:val="24"/>
          <w:u w:val="single"/>
        </w:rPr>
        <w:t>Religious Observance</w:t>
      </w:r>
      <w:r w:rsidRPr="000A5FCC">
        <w:rPr>
          <w:rFonts w:ascii="Century Gothic" w:eastAsia="Times New Roman" w:hAnsi="Century Gothic" w:cs="Arial"/>
          <w:b w:val="0"/>
          <w:color w:val="000000" w:themeColor="text1"/>
          <w:kern w:val="32"/>
          <w:sz w:val="24"/>
        </w:rPr>
        <w:t xml:space="preserve"> </w:t>
      </w:r>
      <w:r w:rsidRPr="000A5FCC">
        <w:rPr>
          <w:rFonts w:ascii="Century Gothic" w:eastAsia="Cambria" w:hAnsi="Century Gothic" w:cs="Arial"/>
          <w:b w:val="0"/>
          <w:color w:val="000000" w:themeColor="text1"/>
          <w:sz w:val="24"/>
        </w:rPr>
        <w:t>The RC Federation of Holy Name and Our Lady’s</w:t>
      </w:r>
      <w:r w:rsidRPr="000A5FCC">
        <w:rPr>
          <w:rFonts w:ascii="Century Gothic" w:eastAsia="Cambria" w:hAnsi="Century Gothic" w:cs="Arial"/>
          <w:color w:val="000000" w:themeColor="text1"/>
          <w:sz w:val="24"/>
        </w:rPr>
        <w:t xml:space="preserve"> </w:t>
      </w:r>
      <w:r w:rsidRPr="000A5FCC">
        <w:rPr>
          <w:rFonts w:ascii="Century Gothic" w:eastAsia="Times New Roman" w:hAnsi="Century Gothic" w:cs="Arial"/>
          <w:b w:val="0"/>
          <w:color w:val="000000" w:themeColor="text1"/>
          <w:kern w:val="32"/>
          <w:sz w:val="24"/>
        </w:rPr>
        <w:t xml:space="preserve">acknowledges the multi-faith nature of British society and </w:t>
      </w:r>
      <w:proofErr w:type="spellStart"/>
      <w:r w:rsidRPr="000A5FCC">
        <w:rPr>
          <w:rFonts w:ascii="Century Gothic" w:eastAsia="Times New Roman" w:hAnsi="Century Gothic" w:cs="Arial"/>
          <w:b w:val="0"/>
          <w:color w:val="000000" w:themeColor="text1"/>
          <w:kern w:val="32"/>
          <w:sz w:val="24"/>
        </w:rPr>
        <w:t>recognises</w:t>
      </w:r>
      <w:proofErr w:type="spellEnd"/>
      <w:r w:rsidRPr="000A5FCC">
        <w:rPr>
          <w:rFonts w:ascii="Century Gothic" w:eastAsia="Times New Roman" w:hAnsi="Century Gothic" w:cs="Arial"/>
          <w:b w:val="0"/>
          <w:color w:val="000000" w:themeColor="text1"/>
          <w:kern w:val="32"/>
          <w:sz w:val="24"/>
        </w:rPr>
        <w:t xml:space="preserve"> that on some occasions, religious festivals may fall outside school holiday periods or weekends and this necessitates a consideration by written request by the parent of </w:t>
      </w:r>
      <w:proofErr w:type="spellStart"/>
      <w:r w:rsidRPr="000A5FCC">
        <w:rPr>
          <w:rFonts w:ascii="Century Gothic" w:eastAsia="Times New Roman" w:hAnsi="Century Gothic" w:cs="Arial"/>
          <w:b w:val="0"/>
          <w:color w:val="000000" w:themeColor="text1"/>
          <w:kern w:val="32"/>
          <w:sz w:val="24"/>
        </w:rPr>
        <w:t>authorised</w:t>
      </w:r>
      <w:proofErr w:type="spellEnd"/>
      <w:r w:rsidRPr="000A5FCC">
        <w:rPr>
          <w:rFonts w:ascii="Century Gothic" w:eastAsia="Times New Roman" w:hAnsi="Century Gothic" w:cs="Arial"/>
          <w:b w:val="0"/>
          <w:color w:val="000000" w:themeColor="text1"/>
          <w:kern w:val="32"/>
          <w:sz w:val="24"/>
        </w:rPr>
        <w:t xml:space="preserve"> absence. </w:t>
      </w:r>
    </w:p>
    <w:p w:rsidR="00AC6111" w:rsidRPr="000A5FCC" w:rsidRDefault="00AC6111" w:rsidP="00AC6111">
      <w:pPr>
        <w:pStyle w:val="1bodycopy10pt"/>
        <w:ind w:left="993" w:hanging="720"/>
        <w:rPr>
          <w:rFonts w:ascii="Century Gothic" w:eastAsia="Times New Roman" w:hAnsi="Century Gothic" w:cs="Arial"/>
          <w:b w:val="0"/>
          <w:color w:val="000000" w:themeColor="text1"/>
          <w:kern w:val="32"/>
          <w:sz w:val="24"/>
        </w:rPr>
      </w:pPr>
      <w:r w:rsidRPr="000A5FCC">
        <w:rPr>
          <w:rFonts w:ascii="Century Gothic" w:eastAsia="Times New Roman" w:hAnsi="Century Gothic" w:cs="Arial"/>
          <w:b w:val="0"/>
          <w:color w:val="000000" w:themeColor="text1"/>
          <w:kern w:val="32"/>
          <w:sz w:val="24"/>
        </w:rPr>
        <w:t>4.4.6</w:t>
      </w:r>
      <w:r w:rsidRPr="000A5FCC">
        <w:rPr>
          <w:rFonts w:ascii="Century Gothic" w:eastAsia="Times New Roman" w:hAnsi="Century Gothic" w:cs="Arial"/>
          <w:b w:val="0"/>
          <w:color w:val="000000" w:themeColor="text1"/>
          <w:kern w:val="32"/>
          <w:sz w:val="24"/>
        </w:rPr>
        <w:tab/>
      </w:r>
      <w:r w:rsidRPr="000A5FCC">
        <w:rPr>
          <w:rFonts w:ascii="Century Gothic" w:eastAsia="Times New Roman" w:hAnsi="Century Gothic" w:cs="Arial"/>
          <w:color w:val="000000" w:themeColor="text1"/>
          <w:kern w:val="32"/>
          <w:sz w:val="24"/>
          <w:u w:val="single"/>
        </w:rPr>
        <w:t>Study Leave</w:t>
      </w:r>
      <w:r w:rsidRPr="000A5FCC">
        <w:rPr>
          <w:rFonts w:ascii="Century Gothic" w:eastAsia="Times New Roman" w:hAnsi="Century Gothic" w:cs="Arial"/>
          <w:b w:val="0"/>
          <w:color w:val="000000" w:themeColor="text1"/>
          <w:kern w:val="32"/>
          <w:sz w:val="24"/>
        </w:rPr>
        <w:t xml:space="preserve"> Study leave may be granted for Year 11 pupils approaching GCSE examinations. School will offer in school study </w:t>
      </w:r>
      <w:proofErr w:type="spellStart"/>
      <w:r w:rsidRPr="000A5FCC">
        <w:rPr>
          <w:rFonts w:ascii="Century Gothic" w:eastAsia="Times New Roman" w:hAnsi="Century Gothic" w:cs="Arial"/>
          <w:b w:val="0"/>
          <w:color w:val="000000" w:themeColor="text1"/>
          <w:kern w:val="32"/>
          <w:sz w:val="24"/>
        </w:rPr>
        <w:t>programmes</w:t>
      </w:r>
      <w:proofErr w:type="spellEnd"/>
      <w:r w:rsidRPr="000A5FCC">
        <w:rPr>
          <w:rFonts w:ascii="Century Gothic" w:eastAsia="Times New Roman" w:hAnsi="Century Gothic" w:cs="Arial"/>
          <w:b w:val="0"/>
          <w:color w:val="000000" w:themeColor="text1"/>
          <w:kern w:val="32"/>
          <w:sz w:val="24"/>
        </w:rPr>
        <w:t xml:space="preserve"> during this period to reduce absence levels.</w:t>
      </w:r>
    </w:p>
    <w:p w:rsidR="00AC6111" w:rsidRPr="000A5FCC" w:rsidRDefault="00AC6111" w:rsidP="00AC6111">
      <w:pPr>
        <w:pStyle w:val="1bodycopy10pt"/>
        <w:ind w:left="993" w:hanging="720"/>
        <w:rPr>
          <w:rFonts w:ascii="Century Gothic" w:hAnsi="Century Gothic" w:cs="Arial"/>
          <w:b w:val="0"/>
          <w:color w:val="000000" w:themeColor="text1"/>
          <w:kern w:val="32"/>
          <w:sz w:val="24"/>
        </w:rPr>
      </w:pPr>
      <w:r w:rsidRPr="000A5FCC">
        <w:rPr>
          <w:rFonts w:ascii="Century Gothic" w:hAnsi="Century Gothic" w:cs="Arial"/>
          <w:b w:val="0"/>
          <w:color w:val="000000" w:themeColor="text1"/>
          <w:sz w:val="24"/>
        </w:rPr>
        <w:lastRenderedPageBreak/>
        <w:t>4.4.7</w:t>
      </w:r>
      <w:r w:rsidRPr="000A5FCC">
        <w:rPr>
          <w:rFonts w:ascii="Century Gothic" w:hAnsi="Century Gothic" w:cs="Arial"/>
          <w:color w:val="000000" w:themeColor="text1"/>
          <w:sz w:val="24"/>
        </w:rPr>
        <w:tab/>
      </w:r>
      <w:proofErr w:type="spellStart"/>
      <w:r w:rsidRPr="000A5FCC">
        <w:rPr>
          <w:rFonts w:ascii="Century Gothic" w:hAnsi="Century Gothic" w:cs="Arial"/>
          <w:color w:val="000000" w:themeColor="text1"/>
          <w:sz w:val="24"/>
          <w:u w:val="single"/>
        </w:rPr>
        <w:t>Traveller</w:t>
      </w:r>
      <w:proofErr w:type="spellEnd"/>
      <w:r w:rsidRPr="000A5FCC">
        <w:rPr>
          <w:rFonts w:ascii="Century Gothic" w:hAnsi="Century Gothic" w:cs="Arial"/>
          <w:color w:val="000000" w:themeColor="text1"/>
          <w:sz w:val="24"/>
          <w:u w:val="single"/>
        </w:rPr>
        <w:t xml:space="preserve"> Absence</w:t>
      </w:r>
      <w:r w:rsidRPr="000A5FCC">
        <w:rPr>
          <w:rFonts w:ascii="Century Gothic" w:hAnsi="Century Gothic" w:cs="Arial"/>
          <w:b w:val="0"/>
          <w:color w:val="000000" w:themeColor="text1"/>
          <w:sz w:val="24"/>
        </w:rPr>
        <w:t xml:space="preserve"> It is expected that </w:t>
      </w:r>
      <w:proofErr w:type="spellStart"/>
      <w:r w:rsidRPr="000A5FCC">
        <w:rPr>
          <w:rFonts w:ascii="Century Gothic" w:hAnsi="Century Gothic" w:cs="Arial"/>
          <w:b w:val="0"/>
          <w:color w:val="000000" w:themeColor="text1"/>
          <w:sz w:val="24"/>
        </w:rPr>
        <w:t>Traveller</w:t>
      </w:r>
      <w:proofErr w:type="spellEnd"/>
      <w:r w:rsidRPr="000A5FCC">
        <w:rPr>
          <w:rFonts w:ascii="Century Gothic" w:hAnsi="Century Gothic" w:cs="Arial"/>
          <w:b w:val="0"/>
          <w:color w:val="000000" w:themeColor="text1"/>
          <w:sz w:val="24"/>
        </w:rPr>
        <w:t xml:space="preserve"> children, in common with all other children, are to attend school as regularly and as frequently as possible </w:t>
      </w:r>
      <w:r w:rsidRPr="000A5FCC">
        <w:rPr>
          <w:rFonts w:ascii="Century Gothic" w:hAnsi="Century Gothic" w:cs="Arial"/>
          <w:b w:val="0"/>
          <w:i/>
          <w:color w:val="000000" w:themeColor="text1"/>
          <w:sz w:val="24"/>
        </w:rPr>
        <w:t>(see Appendix 2)</w:t>
      </w:r>
    </w:p>
    <w:p w:rsidR="00AC6111" w:rsidRPr="000A5FCC" w:rsidRDefault="00AC6111" w:rsidP="00AC6111">
      <w:pPr>
        <w:pStyle w:val="1bodycopy10pt"/>
        <w:ind w:left="993" w:hanging="720"/>
        <w:rPr>
          <w:rFonts w:ascii="Century Gothic" w:hAnsi="Century Gothic" w:cs="Arial"/>
          <w:b w:val="0"/>
          <w:color w:val="000000" w:themeColor="text1"/>
          <w:sz w:val="24"/>
        </w:rPr>
      </w:pPr>
      <w:r w:rsidRPr="000A5FCC">
        <w:rPr>
          <w:rFonts w:ascii="Century Gothic" w:hAnsi="Century Gothic" w:cs="Arial"/>
          <w:b w:val="0"/>
          <w:color w:val="000000" w:themeColor="text1"/>
          <w:kern w:val="32"/>
          <w:sz w:val="24"/>
        </w:rPr>
        <w:t>4.4.8</w:t>
      </w:r>
      <w:r w:rsidRPr="000A5FCC">
        <w:rPr>
          <w:rFonts w:ascii="Century Gothic" w:hAnsi="Century Gothic" w:cs="Arial"/>
          <w:b w:val="0"/>
          <w:color w:val="000000" w:themeColor="text1"/>
          <w:kern w:val="32"/>
          <w:sz w:val="24"/>
        </w:rPr>
        <w:tab/>
      </w:r>
      <w:r w:rsidRPr="000A5FCC">
        <w:rPr>
          <w:rFonts w:ascii="Century Gothic" w:hAnsi="Century Gothic" w:cs="Arial"/>
          <w:color w:val="000000" w:themeColor="text1"/>
          <w:kern w:val="32"/>
          <w:sz w:val="24"/>
          <w:u w:val="single"/>
        </w:rPr>
        <w:t>Late Arrival</w:t>
      </w:r>
      <w:r w:rsidRPr="000A5FCC">
        <w:rPr>
          <w:rFonts w:ascii="Century Gothic" w:hAnsi="Century Gothic" w:cs="Arial"/>
          <w:b w:val="0"/>
          <w:color w:val="000000" w:themeColor="text1"/>
          <w:kern w:val="32"/>
          <w:sz w:val="24"/>
        </w:rPr>
        <w:t xml:space="preserve"> Registration begins at 8.55am pupils arriving after this time will be marked as present but arriving late (code L). The register will close at 09.25am </w:t>
      </w:r>
      <w:r w:rsidRPr="000A5FCC">
        <w:rPr>
          <w:rFonts w:ascii="Century Gothic" w:hAnsi="Century Gothic" w:cs="Arial"/>
          <w:b w:val="0"/>
          <w:i/>
          <w:color w:val="000000" w:themeColor="text1"/>
          <w:kern w:val="32"/>
          <w:sz w:val="24"/>
        </w:rPr>
        <w:t>(no more than thirty minutes after the opening of the register)</w:t>
      </w:r>
      <w:r w:rsidRPr="000A5FCC">
        <w:rPr>
          <w:rFonts w:ascii="Century Gothic" w:hAnsi="Century Gothic" w:cs="Arial"/>
          <w:b w:val="0"/>
          <w:color w:val="000000" w:themeColor="text1"/>
          <w:kern w:val="32"/>
          <w:sz w:val="24"/>
        </w:rPr>
        <w:t xml:space="preserve"> pupils arriving after the close of register will be recorded as late (code U) this is not </w:t>
      </w:r>
      <w:proofErr w:type="spellStart"/>
      <w:r w:rsidRPr="000A5FCC">
        <w:rPr>
          <w:rFonts w:ascii="Century Gothic" w:hAnsi="Century Gothic" w:cs="Arial"/>
          <w:b w:val="0"/>
          <w:color w:val="000000" w:themeColor="text1"/>
          <w:kern w:val="32"/>
          <w:sz w:val="24"/>
        </w:rPr>
        <w:t>authorised</w:t>
      </w:r>
      <w:proofErr w:type="spellEnd"/>
      <w:r w:rsidRPr="000A5FCC">
        <w:rPr>
          <w:rFonts w:ascii="Century Gothic" w:hAnsi="Century Gothic" w:cs="Arial"/>
          <w:b w:val="0"/>
          <w:color w:val="000000" w:themeColor="text1"/>
          <w:kern w:val="32"/>
          <w:sz w:val="24"/>
        </w:rPr>
        <w:t>.</w:t>
      </w:r>
      <w:r w:rsidRPr="000A5FCC">
        <w:rPr>
          <w:rFonts w:ascii="Century Gothic" w:hAnsi="Century Gothic" w:cs="Arial"/>
          <w:b w:val="0"/>
          <w:color w:val="000000" w:themeColor="text1"/>
          <w:sz w:val="24"/>
        </w:rPr>
        <w:t xml:space="preserve"> </w:t>
      </w:r>
    </w:p>
    <w:p w:rsidR="00AC6111" w:rsidRPr="000A5FCC" w:rsidRDefault="00AC6111" w:rsidP="00AC6111">
      <w:pPr>
        <w:pStyle w:val="1bodycopy10pt"/>
        <w:ind w:left="993"/>
        <w:rPr>
          <w:rFonts w:ascii="Century Gothic" w:hAnsi="Century Gothic" w:cs="Arial"/>
          <w:b w:val="0"/>
          <w:color w:val="000000" w:themeColor="text1"/>
          <w:sz w:val="24"/>
        </w:rPr>
      </w:pPr>
      <w:r w:rsidRPr="000A5FCC">
        <w:rPr>
          <w:rFonts w:ascii="Century Gothic" w:eastAsia="Cambria" w:hAnsi="Century Gothic" w:cs="Arial"/>
          <w:b w:val="0"/>
          <w:color w:val="000000" w:themeColor="text1"/>
          <w:sz w:val="24"/>
        </w:rPr>
        <w:t xml:space="preserve">On arrival after the close of register, pupils must immediately report to the school office to ensure that we can be responsible for their health and safety whilst they are in school. The absence will only be </w:t>
      </w:r>
      <w:proofErr w:type="spellStart"/>
      <w:r w:rsidRPr="000A5FCC">
        <w:rPr>
          <w:rFonts w:ascii="Century Gothic" w:eastAsia="Cambria" w:hAnsi="Century Gothic" w:cs="Arial"/>
          <w:b w:val="0"/>
          <w:color w:val="000000" w:themeColor="text1"/>
          <w:sz w:val="24"/>
        </w:rPr>
        <w:t>authorised</w:t>
      </w:r>
      <w:proofErr w:type="spellEnd"/>
      <w:r w:rsidRPr="000A5FCC">
        <w:rPr>
          <w:rFonts w:ascii="Century Gothic" w:eastAsia="Cambria" w:hAnsi="Century Gothic" w:cs="Arial"/>
          <w:b w:val="0"/>
          <w:color w:val="000000" w:themeColor="text1"/>
          <w:sz w:val="24"/>
        </w:rPr>
        <w:t xml:space="preserve"> if a satisfactory explanation for the late arrival can be provided, for example, attendance at a medical appointment.</w:t>
      </w:r>
      <w:r w:rsidRPr="000A5FCC">
        <w:rPr>
          <w:rFonts w:ascii="Century Gothic" w:hAnsi="Century Gothic" w:cs="Arial"/>
          <w:b w:val="0"/>
          <w:color w:val="000000" w:themeColor="text1"/>
          <w:sz w:val="24"/>
        </w:rPr>
        <w:t xml:space="preserve">  </w:t>
      </w:r>
      <w:r w:rsidRPr="000A5FCC">
        <w:rPr>
          <w:rFonts w:ascii="Century Gothic" w:eastAsia="Cambria" w:hAnsi="Century Gothic" w:cs="Arial"/>
          <w:b w:val="0"/>
          <w:color w:val="000000" w:themeColor="text1"/>
          <w:sz w:val="24"/>
        </w:rPr>
        <w:t xml:space="preserve">The absence will be recorded as </w:t>
      </w:r>
      <w:proofErr w:type="spellStart"/>
      <w:r w:rsidRPr="000A5FCC">
        <w:rPr>
          <w:rFonts w:ascii="Century Gothic" w:eastAsia="Cambria" w:hAnsi="Century Gothic" w:cs="Arial"/>
          <w:b w:val="0"/>
          <w:color w:val="000000" w:themeColor="text1"/>
          <w:sz w:val="24"/>
        </w:rPr>
        <w:t>unauthorised</w:t>
      </w:r>
      <w:proofErr w:type="spellEnd"/>
      <w:r w:rsidRPr="000A5FCC">
        <w:rPr>
          <w:rFonts w:ascii="Century Gothic" w:eastAsia="Cambria" w:hAnsi="Century Gothic" w:cs="Arial"/>
          <w:b w:val="0"/>
          <w:color w:val="000000" w:themeColor="text1"/>
          <w:sz w:val="24"/>
        </w:rPr>
        <w:t xml:space="preserve"> if the pupil has arrived late without justifiable cause.   </w:t>
      </w:r>
    </w:p>
    <w:p w:rsidR="00AC6111" w:rsidRPr="000A5FCC" w:rsidRDefault="00AC6111" w:rsidP="00AC6111">
      <w:pPr>
        <w:pStyle w:val="1bodycopy10pt"/>
        <w:ind w:left="993" w:hanging="720"/>
        <w:rPr>
          <w:rFonts w:ascii="Century Gothic" w:hAnsi="Century Gothic" w:cs="Arial"/>
          <w:b w:val="0"/>
          <w:color w:val="000000" w:themeColor="text1"/>
          <w:kern w:val="32"/>
          <w:sz w:val="24"/>
        </w:rPr>
      </w:pPr>
      <w:r w:rsidRPr="000A5FCC">
        <w:rPr>
          <w:rFonts w:ascii="Century Gothic" w:hAnsi="Century Gothic" w:cs="Arial"/>
          <w:b w:val="0"/>
          <w:color w:val="000000" w:themeColor="text1"/>
          <w:kern w:val="32"/>
          <w:sz w:val="24"/>
        </w:rPr>
        <w:t xml:space="preserve">4.4.9 </w:t>
      </w:r>
      <w:r w:rsidRPr="000A5FCC">
        <w:rPr>
          <w:rFonts w:ascii="Century Gothic" w:hAnsi="Century Gothic" w:cs="Arial"/>
          <w:b w:val="0"/>
          <w:color w:val="000000" w:themeColor="text1"/>
          <w:kern w:val="32"/>
          <w:sz w:val="24"/>
        </w:rPr>
        <w:tab/>
      </w:r>
      <w:proofErr w:type="spellStart"/>
      <w:r w:rsidRPr="000A5FCC">
        <w:rPr>
          <w:rFonts w:ascii="Century Gothic" w:hAnsi="Century Gothic" w:cs="Arial"/>
          <w:color w:val="000000" w:themeColor="text1"/>
          <w:kern w:val="32"/>
          <w:sz w:val="24"/>
          <w:u w:val="single"/>
        </w:rPr>
        <w:t>Unauthorised</w:t>
      </w:r>
      <w:proofErr w:type="spellEnd"/>
      <w:r w:rsidRPr="000A5FCC">
        <w:rPr>
          <w:rFonts w:ascii="Century Gothic" w:hAnsi="Century Gothic" w:cs="Arial"/>
          <w:color w:val="000000" w:themeColor="text1"/>
          <w:kern w:val="32"/>
          <w:sz w:val="24"/>
          <w:u w:val="single"/>
        </w:rPr>
        <w:t xml:space="preserve"> absence -</w:t>
      </w:r>
      <w:r w:rsidRPr="000A5FCC">
        <w:rPr>
          <w:rFonts w:ascii="Century Gothic" w:hAnsi="Century Gothic" w:cs="Arial"/>
          <w:b w:val="0"/>
          <w:color w:val="000000" w:themeColor="text1"/>
          <w:kern w:val="32"/>
          <w:sz w:val="24"/>
        </w:rPr>
        <w:t xml:space="preserve"> Absence will not be </w:t>
      </w:r>
      <w:proofErr w:type="spellStart"/>
      <w:r w:rsidRPr="000A5FCC">
        <w:rPr>
          <w:rFonts w:ascii="Century Gothic" w:hAnsi="Century Gothic" w:cs="Arial"/>
          <w:b w:val="0"/>
          <w:color w:val="000000" w:themeColor="text1"/>
          <w:kern w:val="32"/>
          <w:sz w:val="24"/>
        </w:rPr>
        <w:t>authorised</w:t>
      </w:r>
      <w:proofErr w:type="spellEnd"/>
      <w:r w:rsidRPr="000A5FCC">
        <w:rPr>
          <w:rFonts w:ascii="Century Gothic" w:hAnsi="Century Gothic" w:cs="Arial"/>
          <w:b w:val="0"/>
          <w:color w:val="000000" w:themeColor="text1"/>
          <w:kern w:val="32"/>
          <w:sz w:val="24"/>
        </w:rPr>
        <w:t xml:space="preserve"> unless parents have provided a satisfactory explanation and that it has been accepted as such by the head teacher.</w:t>
      </w:r>
    </w:p>
    <w:p w:rsidR="00AC6111" w:rsidRPr="000A5FCC" w:rsidRDefault="00AC6111" w:rsidP="00AC6111">
      <w:pPr>
        <w:pStyle w:val="1bodycopy10pt"/>
        <w:ind w:left="993" w:hanging="709"/>
        <w:rPr>
          <w:rFonts w:ascii="Century Gothic" w:hAnsi="Century Gothic" w:cs="Arial"/>
          <w:b w:val="0"/>
          <w:color w:val="000000" w:themeColor="text1"/>
          <w:kern w:val="32"/>
          <w:sz w:val="24"/>
        </w:rPr>
      </w:pPr>
      <w:r w:rsidRPr="000A5FCC">
        <w:rPr>
          <w:rFonts w:ascii="Century Gothic" w:hAnsi="Century Gothic" w:cs="Arial"/>
          <w:b w:val="0"/>
          <w:color w:val="000000" w:themeColor="text1"/>
          <w:kern w:val="32"/>
          <w:sz w:val="24"/>
        </w:rPr>
        <w:t>4.4.10</w:t>
      </w:r>
      <w:r w:rsidRPr="000A5FCC">
        <w:rPr>
          <w:rFonts w:ascii="Century Gothic" w:hAnsi="Century Gothic" w:cs="Arial"/>
          <w:b w:val="0"/>
          <w:color w:val="000000" w:themeColor="text1"/>
          <w:kern w:val="32"/>
          <w:sz w:val="24"/>
        </w:rPr>
        <w:tab/>
        <w:t>A full list of the Department for Education (</w:t>
      </w:r>
      <w:proofErr w:type="spellStart"/>
      <w:r w:rsidRPr="000A5FCC">
        <w:rPr>
          <w:rFonts w:ascii="Century Gothic" w:hAnsi="Century Gothic" w:cs="Arial"/>
          <w:b w:val="0"/>
          <w:color w:val="000000" w:themeColor="text1"/>
          <w:kern w:val="32"/>
          <w:sz w:val="24"/>
        </w:rPr>
        <w:t>DfE</w:t>
      </w:r>
      <w:proofErr w:type="spellEnd"/>
      <w:r w:rsidRPr="000A5FCC">
        <w:rPr>
          <w:rFonts w:ascii="Century Gothic" w:hAnsi="Century Gothic" w:cs="Arial"/>
          <w:b w:val="0"/>
          <w:color w:val="000000" w:themeColor="text1"/>
          <w:kern w:val="32"/>
          <w:sz w:val="24"/>
        </w:rPr>
        <w:t xml:space="preserve">) </w:t>
      </w:r>
      <w:r w:rsidRPr="000A5FCC">
        <w:rPr>
          <w:rFonts w:ascii="Century Gothic" w:hAnsi="Century Gothic" w:cs="Arial"/>
          <w:b w:val="0"/>
          <w:bCs/>
          <w:color w:val="000000" w:themeColor="text1"/>
          <w:kern w:val="32"/>
          <w:sz w:val="24"/>
        </w:rPr>
        <w:t>Registration Codes</w:t>
      </w:r>
      <w:r w:rsidRPr="000A5FCC">
        <w:rPr>
          <w:rFonts w:ascii="Century Gothic" w:hAnsi="Century Gothic" w:cs="Arial"/>
          <w:b w:val="0"/>
          <w:color w:val="000000" w:themeColor="text1"/>
          <w:kern w:val="32"/>
          <w:sz w:val="24"/>
        </w:rPr>
        <w:t xml:space="preserve"> can be found in Appendix 1.</w:t>
      </w:r>
    </w:p>
    <w:p w:rsidR="00AC6111" w:rsidRPr="000A5FCC" w:rsidRDefault="00AC6111" w:rsidP="00AC6111">
      <w:pPr>
        <w:pStyle w:val="1bodycopy10pt"/>
        <w:ind w:left="993" w:hanging="709"/>
        <w:rPr>
          <w:rFonts w:ascii="Century Gothic" w:eastAsia="Cambria" w:hAnsi="Century Gothic" w:cs="Arial"/>
          <w:b w:val="0"/>
          <w:color w:val="000000" w:themeColor="text1"/>
          <w:sz w:val="24"/>
        </w:rPr>
      </w:pPr>
      <w:r w:rsidRPr="000A5FCC">
        <w:rPr>
          <w:rFonts w:ascii="Century Gothic" w:eastAsia="Cambria" w:hAnsi="Century Gothic" w:cs="Arial"/>
          <w:b w:val="0"/>
          <w:color w:val="000000" w:themeColor="text1"/>
          <w:sz w:val="24"/>
        </w:rPr>
        <w:t xml:space="preserve">4.5 </w:t>
      </w:r>
      <w:r w:rsidRPr="000A5FCC">
        <w:rPr>
          <w:rFonts w:ascii="Century Gothic" w:eastAsia="Cambria" w:hAnsi="Century Gothic" w:cs="Arial"/>
          <w:b w:val="0"/>
          <w:color w:val="000000" w:themeColor="text1"/>
          <w:sz w:val="24"/>
        </w:rPr>
        <w:tab/>
        <w:t>All requests for leave of absence in term, including holidays, will be responded to in writing.</w:t>
      </w:r>
    </w:p>
    <w:p w:rsidR="00AC6111" w:rsidRPr="000A5FCC" w:rsidRDefault="00AC6111" w:rsidP="00AC6111">
      <w:pPr>
        <w:pStyle w:val="1bodycopy10pt"/>
        <w:ind w:left="993" w:hanging="709"/>
        <w:rPr>
          <w:rFonts w:ascii="Century Gothic" w:hAnsi="Century Gothic" w:cs="Arial"/>
          <w:b w:val="0"/>
          <w:color w:val="000000" w:themeColor="text1"/>
          <w:sz w:val="24"/>
        </w:rPr>
      </w:pPr>
      <w:r w:rsidRPr="000A5FCC">
        <w:rPr>
          <w:rFonts w:ascii="Century Gothic" w:hAnsi="Century Gothic" w:cs="Arial"/>
          <w:b w:val="0"/>
          <w:color w:val="000000" w:themeColor="text1"/>
          <w:sz w:val="24"/>
        </w:rPr>
        <w:t>4.5.1</w:t>
      </w:r>
      <w:r w:rsidRPr="000A5FCC">
        <w:rPr>
          <w:rFonts w:ascii="Century Gothic" w:hAnsi="Century Gothic" w:cs="Arial"/>
          <w:b w:val="0"/>
          <w:color w:val="000000" w:themeColor="text1"/>
          <w:sz w:val="24"/>
        </w:rPr>
        <w:tab/>
        <w:t xml:space="preserve">If a pupil fails to return from a leave of absence and contact with the parents has not been made or received, school may take the pupil off the school’s roll in compliance with the Education (Pupil Registration) (England) Regulations 2013. This means that the child will lose their school place.    </w:t>
      </w:r>
    </w:p>
    <w:p w:rsidR="00AC6111" w:rsidRPr="000A5FCC" w:rsidRDefault="00AC6111" w:rsidP="00AC6111">
      <w:pPr>
        <w:pStyle w:val="1bodycopy10pt"/>
        <w:ind w:left="993" w:hanging="709"/>
        <w:rPr>
          <w:rStyle w:val="Strong"/>
          <w:rFonts w:ascii="Century Gothic" w:hAnsi="Century Gothic" w:cs="Arial"/>
          <w:color w:val="000000" w:themeColor="text1"/>
          <w:sz w:val="24"/>
        </w:rPr>
      </w:pPr>
      <w:r w:rsidRPr="000A5FCC">
        <w:rPr>
          <w:rFonts w:ascii="Century Gothic" w:hAnsi="Century Gothic" w:cs="Arial"/>
          <w:b w:val="0"/>
          <w:color w:val="000000" w:themeColor="text1"/>
          <w:sz w:val="24"/>
        </w:rPr>
        <w:t xml:space="preserve">4.5.2 </w:t>
      </w:r>
      <w:r w:rsidRPr="000A5FCC">
        <w:rPr>
          <w:rFonts w:ascii="Century Gothic" w:hAnsi="Century Gothic" w:cs="Arial"/>
          <w:b w:val="0"/>
          <w:color w:val="000000" w:themeColor="text1"/>
          <w:sz w:val="24"/>
        </w:rPr>
        <w:tab/>
        <w:t xml:space="preserve">If the permission to take leave is not granted and the parent takes their child out of school the absence will be </w:t>
      </w:r>
      <w:proofErr w:type="spellStart"/>
      <w:r w:rsidRPr="000A5FCC">
        <w:rPr>
          <w:rFonts w:ascii="Century Gothic" w:hAnsi="Century Gothic" w:cs="Arial"/>
          <w:b w:val="0"/>
          <w:color w:val="000000" w:themeColor="text1"/>
          <w:sz w:val="24"/>
        </w:rPr>
        <w:t>unauthorised</w:t>
      </w:r>
      <w:proofErr w:type="spellEnd"/>
      <w:r w:rsidRPr="000A5FCC">
        <w:rPr>
          <w:rFonts w:ascii="Century Gothic" w:hAnsi="Century Gothic" w:cs="Arial"/>
          <w:b w:val="0"/>
          <w:color w:val="000000" w:themeColor="text1"/>
          <w:sz w:val="24"/>
        </w:rPr>
        <w:t>. In such cases the school may request the local authority issue a Penalty Notice or consider other legal sanctions including prosecution in the magistrate’s court. This will follow Manchester Statutory Action Escalation Pathway</w:t>
      </w:r>
      <w:r w:rsidRPr="000A5FCC">
        <w:rPr>
          <w:rFonts w:ascii="Century Gothic" w:hAnsi="Century Gothic" w:cs="Arial"/>
          <w:color w:val="000000" w:themeColor="text1"/>
          <w:sz w:val="24"/>
        </w:rPr>
        <w:tab/>
      </w:r>
    </w:p>
    <w:p w:rsidR="00AC6111" w:rsidRPr="000A5FCC" w:rsidRDefault="00AC6111" w:rsidP="00AC6111">
      <w:pPr>
        <w:pStyle w:val="Heading1"/>
        <w:rPr>
          <w:rStyle w:val="Strong"/>
          <w:rFonts w:ascii="Century Gothic" w:hAnsi="Century Gothic" w:cs="Arial"/>
          <w:color w:val="000000" w:themeColor="text1"/>
          <w:sz w:val="24"/>
          <w:szCs w:val="24"/>
        </w:rPr>
      </w:pPr>
      <w:bookmarkStart w:id="9" w:name="_Toc170726240"/>
      <w:r w:rsidRPr="000A5FCC">
        <w:rPr>
          <w:rStyle w:val="Strong"/>
          <w:rFonts w:ascii="Century Gothic" w:hAnsi="Century Gothic" w:cs="Arial"/>
          <w:color w:val="000000" w:themeColor="text1"/>
          <w:sz w:val="24"/>
          <w:szCs w:val="24"/>
        </w:rPr>
        <w:t xml:space="preserve">5.0 </w:t>
      </w:r>
      <w:r w:rsidRPr="000A5FCC">
        <w:rPr>
          <w:rFonts w:ascii="Century Gothic" w:hAnsi="Century Gothic"/>
          <w:color w:val="000000" w:themeColor="text1"/>
          <w:sz w:val="24"/>
          <w:szCs w:val="24"/>
        </w:rPr>
        <w:tab/>
      </w:r>
      <w:r w:rsidRPr="000A5FCC">
        <w:rPr>
          <w:rStyle w:val="Strong"/>
          <w:rFonts w:ascii="Century Gothic" w:hAnsi="Century Gothic" w:cs="Arial"/>
          <w:color w:val="000000" w:themeColor="text1"/>
          <w:sz w:val="24"/>
          <w:szCs w:val="24"/>
        </w:rPr>
        <w:t>Roles and Responsibilities</w:t>
      </w:r>
      <w:bookmarkEnd w:id="9"/>
      <w:r w:rsidRPr="000A5FCC">
        <w:rPr>
          <w:rStyle w:val="Strong"/>
          <w:rFonts w:ascii="Century Gothic" w:hAnsi="Century Gothic" w:cs="Arial"/>
          <w:color w:val="000000" w:themeColor="text1"/>
          <w:sz w:val="24"/>
          <w:szCs w:val="24"/>
        </w:rPr>
        <w:t xml:space="preserve"> </w:t>
      </w:r>
    </w:p>
    <w:p w:rsidR="00AC6111" w:rsidRPr="000A5FCC" w:rsidRDefault="00AC6111" w:rsidP="00AC6111">
      <w:pPr>
        <w:spacing w:after="120"/>
        <w:ind w:firstLine="720"/>
        <w:rPr>
          <w:rStyle w:val="Strong"/>
          <w:rFonts w:ascii="Century Gothic" w:hAnsi="Century Gothic" w:cs="Arial"/>
          <w:color w:val="000000" w:themeColor="text1"/>
        </w:rPr>
      </w:pPr>
    </w:p>
    <w:p w:rsidR="00AC6111" w:rsidRPr="000A5FCC" w:rsidRDefault="00AC6111" w:rsidP="00AC6111">
      <w:pPr>
        <w:spacing w:after="120"/>
        <w:rPr>
          <w:rStyle w:val="Strong"/>
          <w:rFonts w:ascii="Century Gothic" w:hAnsi="Century Gothic" w:cs="Arial"/>
          <w:color w:val="000000" w:themeColor="text1"/>
        </w:rPr>
      </w:pPr>
      <w:r w:rsidRPr="000A5FCC">
        <w:rPr>
          <w:rStyle w:val="Strong"/>
          <w:rFonts w:ascii="Century Gothic" w:hAnsi="Century Gothic" w:cs="Arial"/>
          <w:color w:val="000000" w:themeColor="text1"/>
        </w:rPr>
        <w:t xml:space="preserve">5.1 </w:t>
      </w:r>
      <w:r w:rsidRPr="000A5FCC">
        <w:rPr>
          <w:rStyle w:val="Strong"/>
          <w:rFonts w:ascii="Century Gothic" w:hAnsi="Century Gothic" w:cs="Arial"/>
          <w:color w:val="000000" w:themeColor="text1"/>
        </w:rPr>
        <w:tab/>
      </w:r>
      <w:r w:rsidRPr="000A5FCC">
        <w:rPr>
          <w:rStyle w:val="Heading1Char"/>
          <w:rFonts w:ascii="Century Gothic" w:hAnsi="Century Gothic"/>
          <w:color w:val="000000" w:themeColor="text1"/>
        </w:rPr>
        <w:t>Governance:</w:t>
      </w:r>
      <w:r w:rsidRPr="000A5FCC">
        <w:rPr>
          <w:rStyle w:val="Strong"/>
          <w:rFonts w:ascii="Century Gothic" w:hAnsi="Century Gothic" w:cs="Arial"/>
          <w:color w:val="000000" w:themeColor="text1"/>
        </w:rPr>
        <w:t xml:space="preserve"> </w:t>
      </w:r>
    </w:p>
    <w:p w:rsidR="00AC6111" w:rsidRPr="000A5FCC" w:rsidRDefault="00AC6111" w:rsidP="00AC6111">
      <w:pPr>
        <w:spacing w:after="120"/>
        <w:ind w:firstLine="720"/>
        <w:rPr>
          <w:rStyle w:val="Strong"/>
          <w:rFonts w:ascii="Century Gothic" w:hAnsi="Century Gothic" w:cs="Arial"/>
          <w:color w:val="000000" w:themeColor="text1"/>
        </w:rPr>
      </w:pPr>
      <w:r w:rsidRPr="000A5FCC">
        <w:rPr>
          <w:rStyle w:val="Strong"/>
          <w:rFonts w:ascii="Century Gothic" w:hAnsi="Century Gothic" w:cs="Arial"/>
          <w:color w:val="000000" w:themeColor="text1"/>
        </w:rPr>
        <w:t>The governing board is responsible for:</w:t>
      </w:r>
    </w:p>
    <w:p w:rsidR="00AC6111" w:rsidRPr="000A5FCC" w:rsidRDefault="00AC6111" w:rsidP="00AC6111">
      <w:pPr>
        <w:pStyle w:val="ListParagraph"/>
        <w:numPr>
          <w:ilvl w:val="0"/>
          <w:numId w:val="1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Promoting the importance of school attendance across the school’s policies and ethos</w:t>
      </w:r>
    </w:p>
    <w:p w:rsidR="00AC6111" w:rsidRPr="000A5FCC" w:rsidRDefault="00AC6111" w:rsidP="00AC6111">
      <w:pPr>
        <w:pStyle w:val="ListParagraph"/>
        <w:numPr>
          <w:ilvl w:val="0"/>
          <w:numId w:val="1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Making sure school leaders fulfil expectations and statutory duties</w:t>
      </w:r>
    </w:p>
    <w:p w:rsidR="00AC6111" w:rsidRPr="000A5FCC" w:rsidRDefault="00AC6111" w:rsidP="00AC6111">
      <w:pPr>
        <w:pStyle w:val="ListParagraph"/>
        <w:numPr>
          <w:ilvl w:val="0"/>
          <w:numId w:val="1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Regularly reviewing and challenging attendance data</w:t>
      </w:r>
    </w:p>
    <w:p w:rsidR="00AC6111" w:rsidRPr="000A5FCC" w:rsidRDefault="00AC6111" w:rsidP="00AC6111">
      <w:pPr>
        <w:pStyle w:val="ListParagraph"/>
        <w:numPr>
          <w:ilvl w:val="0"/>
          <w:numId w:val="1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Monitoring attendance figures for the whole school</w:t>
      </w:r>
    </w:p>
    <w:p w:rsidR="00AC6111" w:rsidRPr="000A5FCC" w:rsidRDefault="00AC6111" w:rsidP="00AC6111">
      <w:pPr>
        <w:pStyle w:val="ListParagraph"/>
        <w:numPr>
          <w:ilvl w:val="0"/>
          <w:numId w:val="1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lastRenderedPageBreak/>
        <w:t>Making sure staff receive adequate training on attendance</w:t>
      </w:r>
    </w:p>
    <w:p w:rsidR="00AC6111" w:rsidRPr="000A5FCC" w:rsidRDefault="00AC6111" w:rsidP="00AC6111">
      <w:pPr>
        <w:pStyle w:val="ListParagraph"/>
        <w:numPr>
          <w:ilvl w:val="0"/>
          <w:numId w:val="1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Holding the Executive Head to account for the implementation of this policy</w:t>
      </w:r>
    </w:p>
    <w:p w:rsidR="00AC6111" w:rsidRPr="000A5FCC" w:rsidRDefault="00AC6111" w:rsidP="00AC6111">
      <w:pPr>
        <w:pStyle w:val="ListParagraph"/>
        <w:numPr>
          <w:ilvl w:val="0"/>
          <w:numId w:val="1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Making sure that the schools attendance management system is delivered effectively</w:t>
      </w:r>
    </w:p>
    <w:p w:rsidR="00AC6111" w:rsidRPr="000A5FCC" w:rsidRDefault="00AC6111" w:rsidP="00AC6111">
      <w:pPr>
        <w:pStyle w:val="ListParagraph"/>
        <w:numPr>
          <w:ilvl w:val="0"/>
          <w:numId w:val="1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 xml:space="preserve">Making sure the school has high aspirations for all pupils but adapts processes to </w:t>
      </w:r>
      <w:proofErr w:type="gramStart"/>
      <w:r w:rsidRPr="000A5FCC">
        <w:rPr>
          <w:rStyle w:val="Strong"/>
          <w:rFonts w:ascii="Century Gothic" w:hAnsi="Century Gothic" w:cs="Arial"/>
          <w:color w:val="000000" w:themeColor="text1"/>
          <w:sz w:val="24"/>
          <w:szCs w:val="24"/>
        </w:rPr>
        <w:t>pupils</w:t>
      </w:r>
      <w:proofErr w:type="gramEnd"/>
      <w:r w:rsidRPr="000A5FCC">
        <w:rPr>
          <w:rStyle w:val="Strong"/>
          <w:rFonts w:ascii="Century Gothic" w:hAnsi="Century Gothic" w:cs="Arial"/>
          <w:color w:val="000000" w:themeColor="text1"/>
          <w:sz w:val="24"/>
          <w:szCs w:val="24"/>
        </w:rPr>
        <w:t xml:space="preserve"> individual needs</w:t>
      </w:r>
    </w:p>
    <w:p w:rsidR="00AC6111" w:rsidRPr="000A5FCC" w:rsidRDefault="00AC6111" w:rsidP="00AC6111">
      <w:pPr>
        <w:spacing w:before="240" w:after="120"/>
        <w:rPr>
          <w:rStyle w:val="Strong"/>
          <w:rFonts w:ascii="Century Gothic" w:hAnsi="Century Gothic" w:cs="Arial"/>
          <w:color w:val="000000" w:themeColor="text1"/>
        </w:rPr>
      </w:pPr>
      <w:r w:rsidRPr="000A5FCC">
        <w:rPr>
          <w:rStyle w:val="Strong"/>
          <w:rFonts w:ascii="Century Gothic" w:hAnsi="Century Gothic" w:cs="Arial"/>
          <w:color w:val="000000" w:themeColor="text1"/>
        </w:rPr>
        <w:t>5.2</w:t>
      </w:r>
      <w:r w:rsidRPr="000A5FCC">
        <w:rPr>
          <w:rStyle w:val="Strong"/>
          <w:rFonts w:ascii="Century Gothic" w:hAnsi="Century Gothic" w:cs="Arial"/>
          <w:color w:val="000000" w:themeColor="text1"/>
        </w:rPr>
        <w:tab/>
      </w:r>
      <w:r w:rsidRPr="000A5FCC">
        <w:rPr>
          <w:rStyle w:val="Strong"/>
          <w:rFonts w:ascii="Century Gothic" w:hAnsi="Century Gothic" w:cs="Arial"/>
          <w:b w:val="0"/>
          <w:color w:val="000000" w:themeColor="text1"/>
        </w:rPr>
        <w:t>The Executive Head</w:t>
      </w:r>
      <w:r w:rsidRPr="000A5FCC">
        <w:rPr>
          <w:rStyle w:val="Strong"/>
          <w:rFonts w:ascii="Century Gothic" w:hAnsi="Century Gothic" w:cs="Arial"/>
          <w:color w:val="000000" w:themeColor="text1"/>
        </w:rPr>
        <w:t xml:space="preserve">: </w:t>
      </w:r>
    </w:p>
    <w:p w:rsidR="00AC6111" w:rsidRPr="000A5FCC" w:rsidRDefault="00AC6111" w:rsidP="00AC6111">
      <w:pPr>
        <w:spacing w:before="240" w:after="120"/>
        <w:ind w:firstLine="720"/>
        <w:rPr>
          <w:rStyle w:val="Strong"/>
          <w:rFonts w:ascii="Century Gothic" w:hAnsi="Century Gothic" w:cs="Arial"/>
          <w:color w:val="000000" w:themeColor="text1"/>
        </w:rPr>
      </w:pPr>
      <w:r w:rsidRPr="000A5FCC">
        <w:rPr>
          <w:rStyle w:val="Strong"/>
          <w:rFonts w:ascii="Century Gothic" w:hAnsi="Century Gothic" w:cs="Arial"/>
          <w:color w:val="000000" w:themeColor="text1"/>
        </w:rPr>
        <w:t xml:space="preserve">The Executive Head is responsible for: </w:t>
      </w:r>
    </w:p>
    <w:p w:rsidR="00AC6111" w:rsidRPr="000A5FCC" w:rsidRDefault="00AC6111" w:rsidP="00AC6111">
      <w:pPr>
        <w:pStyle w:val="ListParagraph"/>
        <w:numPr>
          <w:ilvl w:val="0"/>
          <w:numId w:val="1"/>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 xml:space="preserve">Implementation of this policy at the school </w:t>
      </w:r>
    </w:p>
    <w:p w:rsidR="00AC6111" w:rsidRPr="000A5FCC" w:rsidRDefault="00AC6111" w:rsidP="00AC6111">
      <w:pPr>
        <w:pStyle w:val="ListParagraph"/>
        <w:numPr>
          <w:ilvl w:val="0"/>
          <w:numId w:val="1"/>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Monitoring school-level absence data and reporting it to governors</w:t>
      </w:r>
    </w:p>
    <w:p w:rsidR="00AC6111" w:rsidRPr="000A5FCC" w:rsidRDefault="00AC6111" w:rsidP="00AC6111">
      <w:pPr>
        <w:pStyle w:val="ListParagraph"/>
        <w:numPr>
          <w:ilvl w:val="0"/>
          <w:numId w:val="1"/>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Supporting staff with monitoring the attendance of individual pupils</w:t>
      </w:r>
    </w:p>
    <w:p w:rsidR="00AC6111" w:rsidRPr="000A5FCC" w:rsidRDefault="00AC6111" w:rsidP="00AC6111">
      <w:pPr>
        <w:pStyle w:val="ListParagraph"/>
        <w:numPr>
          <w:ilvl w:val="0"/>
          <w:numId w:val="1"/>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 xml:space="preserve">Monitoring the impact of any implemented attendance strategies </w:t>
      </w:r>
    </w:p>
    <w:p w:rsidR="00AC6111" w:rsidRPr="000A5FCC" w:rsidRDefault="00AC6111" w:rsidP="00AC6111">
      <w:pPr>
        <w:pStyle w:val="ListParagraph"/>
        <w:numPr>
          <w:ilvl w:val="0"/>
          <w:numId w:val="1"/>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 xml:space="preserve">Requesting statutory action in line with Manchester’s Statutory Action Escalation Pathway or </w:t>
      </w:r>
      <w:proofErr w:type="spellStart"/>
      <w:r w:rsidRPr="000A5FCC">
        <w:rPr>
          <w:rFonts w:ascii="Century Gothic" w:eastAsia="MS Mincho" w:hAnsi="Century Gothic" w:cs="Arial"/>
          <w:b w:val="0"/>
          <w:color w:val="000000" w:themeColor="text1"/>
          <w:sz w:val="24"/>
          <w:szCs w:val="24"/>
          <w:lang w:val="en-US"/>
        </w:rPr>
        <w:t>authorising</w:t>
      </w:r>
      <w:proofErr w:type="spellEnd"/>
      <w:r w:rsidRPr="000A5FCC">
        <w:rPr>
          <w:rFonts w:ascii="Century Gothic" w:eastAsia="MS Mincho" w:hAnsi="Century Gothic" w:cs="Arial"/>
          <w:b w:val="0"/>
          <w:color w:val="000000" w:themeColor="text1"/>
          <w:sz w:val="24"/>
          <w:szCs w:val="24"/>
          <w:lang w:val="en-US"/>
        </w:rPr>
        <w:t xml:space="preserve"> the Business Manger to do so</w:t>
      </w:r>
    </w:p>
    <w:p w:rsidR="00AC6111" w:rsidRPr="000A5FCC" w:rsidRDefault="00AC6111" w:rsidP="00AC6111">
      <w:pPr>
        <w:pStyle w:val="ListParagraph"/>
        <w:numPr>
          <w:ilvl w:val="0"/>
          <w:numId w:val="1"/>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Ensuring effective communication between school, the Local Authority and parents/</w:t>
      </w:r>
      <w:proofErr w:type="spellStart"/>
      <w:r w:rsidRPr="000A5FCC">
        <w:rPr>
          <w:rFonts w:ascii="Century Gothic" w:eastAsia="MS Mincho" w:hAnsi="Century Gothic" w:cs="Arial"/>
          <w:b w:val="0"/>
          <w:color w:val="000000" w:themeColor="text1"/>
          <w:sz w:val="24"/>
          <w:szCs w:val="24"/>
          <w:lang w:val="en-US"/>
        </w:rPr>
        <w:t>carers</w:t>
      </w:r>
      <w:proofErr w:type="spellEnd"/>
      <w:r w:rsidRPr="000A5FCC">
        <w:rPr>
          <w:rFonts w:ascii="Century Gothic" w:eastAsia="MS Mincho" w:hAnsi="Century Gothic" w:cs="Arial"/>
          <w:b w:val="0"/>
          <w:color w:val="000000" w:themeColor="text1"/>
          <w:sz w:val="24"/>
          <w:szCs w:val="24"/>
          <w:lang w:val="en-US"/>
        </w:rPr>
        <w:t xml:space="preserve"> of pupils with Special Educational Needs (SEND) where there are barriers to attendance which relates to the </w:t>
      </w:r>
      <w:proofErr w:type="gramStart"/>
      <w:r w:rsidRPr="000A5FCC">
        <w:rPr>
          <w:rFonts w:ascii="Century Gothic" w:eastAsia="MS Mincho" w:hAnsi="Century Gothic" w:cs="Arial"/>
          <w:b w:val="0"/>
          <w:color w:val="000000" w:themeColor="text1"/>
          <w:sz w:val="24"/>
          <w:szCs w:val="24"/>
          <w:lang w:val="en-US"/>
        </w:rPr>
        <w:t>pupils</w:t>
      </w:r>
      <w:proofErr w:type="gramEnd"/>
      <w:r w:rsidRPr="000A5FCC">
        <w:rPr>
          <w:rFonts w:ascii="Century Gothic" w:eastAsia="MS Mincho" w:hAnsi="Century Gothic" w:cs="Arial"/>
          <w:b w:val="0"/>
          <w:color w:val="000000" w:themeColor="text1"/>
          <w:sz w:val="24"/>
          <w:szCs w:val="24"/>
          <w:lang w:val="en-US"/>
        </w:rPr>
        <w:t xml:space="preserve"> needs</w:t>
      </w:r>
    </w:p>
    <w:p w:rsidR="00AC6111" w:rsidRPr="000A5FCC" w:rsidRDefault="00AC6111" w:rsidP="00AC6111">
      <w:pPr>
        <w:pStyle w:val="ListParagraph"/>
        <w:numPr>
          <w:ilvl w:val="0"/>
          <w:numId w:val="1"/>
        </w:numPr>
        <w:spacing w:after="120" w:line="240" w:lineRule="auto"/>
        <w:rPr>
          <w:rFonts w:ascii="Century Gothic" w:eastAsia="MS Mincho" w:hAnsi="Century Gothic" w:cs="Arial"/>
          <w:b w:val="0"/>
          <w:color w:val="000000" w:themeColor="text1"/>
          <w:sz w:val="24"/>
          <w:szCs w:val="24"/>
          <w:lang w:val="en-US"/>
        </w:rPr>
      </w:pPr>
      <w:r w:rsidRPr="000A5FCC">
        <w:rPr>
          <w:rStyle w:val="Strong"/>
          <w:rFonts w:ascii="Century Gothic" w:hAnsi="Century Gothic" w:cs="Arial"/>
          <w:color w:val="000000" w:themeColor="text1"/>
          <w:sz w:val="24"/>
          <w:szCs w:val="24"/>
        </w:rPr>
        <w:t>Following Manchester City Council’s Children Missing Education (CME) Protocol when a pupil’s whereabouts is unknown</w:t>
      </w:r>
    </w:p>
    <w:p w:rsidR="00AC6111" w:rsidRPr="000A5FCC" w:rsidRDefault="00AC6111" w:rsidP="00AC6111">
      <w:pPr>
        <w:spacing w:before="240" w:after="120"/>
        <w:ind w:left="720" w:hanging="720"/>
        <w:rPr>
          <w:rStyle w:val="Heading1Char"/>
          <w:rFonts w:ascii="Century Gothic" w:hAnsi="Century Gothic"/>
          <w:color w:val="000000" w:themeColor="text1"/>
        </w:rPr>
      </w:pPr>
      <w:r w:rsidRPr="000A5FCC">
        <w:rPr>
          <w:rFonts w:ascii="Century Gothic" w:hAnsi="Century Gothic" w:cs="Arial"/>
          <w:color w:val="000000" w:themeColor="text1"/>
          <w:lang w:val="en-US"/>
        </w:rPr>
        <w:t>5.3</w:t>
      </w:r>
      <w:r w:rsidRPr="000A5FCC">
        <w:rPr>
          <w:rFonts w:ascii="Century Gothic" w:hAnsi="Century Gothic" w:cs="Arial"/>
          <w:color w:val="000000" w:themeColor="text1"/>
          <w:lang w:val="en-US"/>
        </w:rPr>
        <w:tab/>
      </w:r>
      <w:r w:rsidRPr="000A5FCC">
        <w:rPr>
          <w:rStyle w:val="Heading1Char"/>
          <w:rFonts w:ascii="Century Gothic" w:hAnsi="Century Gothic"/>
          <w:color w:val="000000" w:themeColor="text1"/>
        </w:rPr>
        <w:t xml:space="preserve">The designated Senior Leader responsible for School Attendance: </w:t>
      </w:r>
    </w:p>
    <w:p w:rsidR="00AC6111" w:rsidRPr="000A5FCC" w:rsidRDefault="00AC6111" w:rsidP="00AC6111">
      <w:pPr>
        <w:spacing w:before="240" w:after="120"/>
        <w:ind w:left="720"/>
        <w:rPr>
          <w:rFonts w:ascii="Century Gothic" w:hAnsi="Century Gothic" w:cs="Arial"/>
          <w:b/>
          <w:color w:val="000000" w:themeColor="text1"/>
          <w:lang w:val="en-US"/>
        </w:rPr>
      </w:pPr>
      <w:bookmarkStart w:id="10" w:name="_Toc170726241"/>
      <w:r w:rsidRPr="000A5FCC">
        <w:rPr>
          <w:rStyle w:val="Heading1Char"/>
          <w:rFonts w:ascii="Century Gothic" w:hAnsi="Century Gothic"/>
          <w:b w:val="0"/>
          <w:color w:val="000000" w:themeColor="text1"/>
        </w:rPr>
        <w:t>The</w:t>
      </w:r>
      <w:bookmarkEnd w:id="10"/>
      <w:r w:rsidRPr="000A5FCC">
        <w:rPr>
          <w:rFonts w:ascii="Century Gothic" w:hAnsi="Century Gothic" w:cs="Arial"/>
          <w:color w:val="000000" w:themeColor="text1"/>
          <w:lang w:val="en-US"/>
        </w:rPr>
        <w:t xml:space="preserve"> designated </w:t>
      </w:r>
      <w:r w:rsidRPr="000A5FCC">
        <w:rPr>
          <w:rFonts w:ascii="Century Gothic" w:hAnsi="Century Gothic" w:cs="Arial"/>
          <w:bCs/>
          <w:color w:val="000000" w:themeColor="text1"/>
          <w:lang w:val="en-US"/>
        </w:rPr>
        <w:t>Senior Leader</w:t>
      </w:r>
      <w:r w:rsidRPr="000A5FCC">
        <w:rPr>
          <w:rFonts w:ascii="Century Gothic" w:hAnsi="Century Gothic" w:cs="Arial"/>
          <w:color w:val="000000" w:themeColor="text1"/>
          <w:lang w:val="en-US"/>
        </w:rPr>
        <w:t xml:space="preserve"> is responsible for:</w:t>
      </w:r>
    </w:p>
    <w:p w:rsidR="00AC6111" w:rsidRPr="000A5FCC" w:rsidRDefault="00AC6111" w:rsidP="00AC6111">
      <w:pPr>
        <w:pStyle w:val="ListParagraph"/>
        <w:numPr>
          <w:ilvl w:val="0"/>
          <w:numId w:val="2"/>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Leading attendance across the school</w:t>
      </w:r>
    </w:p>
    <w:p w:rsidR="00AC6111" w:rsidRPr="000A5FCC" w:rsidRDefault="00AC6111" w:rsidP="00AC6111">
      <w:pPr>
        <w:pStyle w:val="ListParagraph"/>
        <w:numPr>
          <w:ilvl w:val="0"/>
          <w:numId w:val="2"/>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Offering a clear vision for attendance improvement</w:t>
      </w:r>
    </w:p>
    <w:p w:rsidR="00AC6111" w:rsidRPr="000A5FCC" w:rsidRDefault="00AC6111" w:rsidP="00AC6111">
      <w:pPr>
        <w:pStyle w:val="ListParagraph"/>
        <w:numPr>
          <w:ilvl w:val="0"/>
          <w:numId w:val="2"/>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Evaluating and monitoring expectations and processes</w:t>
      </w:r>
    </w:p>
    <w:p w:rsidR="00AC6111" w:rsidRPr="000A5FCC" w:rsidRDefault="00AC6111" w:rsidP="00AC6111">
      <w:pPr>
        <w:pStyle w:val="ListParagraph"/>
        <w:numPr>
          <w:ilvl w:val="0"/>
          <w:numId w:val="2"/>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Having an oversight of data analysis</w:t>
      </w:r>
    </w:p>
    <w:p w:rsidR="00AC6111" w:rsidRPr="000A5FCC" w:rsidRDefault="00AC6111" w:rsidP="00AC6111">
      <w:pPr>
        <w:pStyle w:val="ListParagraph"/>
        <w:numPr>
          <w:ilvl w:val="0"/>
          <w:numId w:val="2"/>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Devising specific strategies to address areas of poor attendance identified through data</w:t>
      </w:r>
    </w:p>
    <w:p w:rsidR="00AC6111" w:rsidRPr="000A5FCC" w:rsidRDefault="00AC6111" w:rsidP="00AC6111">
      <w:pPr>
        <w:pStyle w:val="ListParagraph"/>
        <w:numPr>
          <w:ilvl w:val="0"/>
          <w:numId w:val="2"/>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Arranging calls and meetings with parents to discuss attendance issues</w:t>
      </w:r>
    </w:p>
    <w:p w:rsidR="00AC6111" w:rsidRPr="000A5FCC" w:rsidRDefault="00AC6111" w:rsidP="00AC6111">
      <w:pPr>
        <w:pStyle w:val="ListParagraph"/>
        <w:numPr>
          <w:ilvl w:val="0"/>
          <w:numId w:val="2"/>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Delivering targeted intervention and support to pupils and families</w:t>
      </w:r>
    </w:p>
    <w:p w:rsidR="00AC6111" w:rsidRPr="000A5FCC" w:rsidRDefault="00AC6111" w:rsidP="00AC6111">
      <w:pPr>
        <w:pStyle w:val="ListParagraph"/>
        <w:numPr>
          <w:ilvl w:val="0"/>
          <w:numId w:val="2"/>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Establishing and maintaining effective systems for tackling absence and making sure they are followed by all staff</w:t>
      </w:r>
    </w:p>
    <w:p w:rsidR="00AC6111" w:rsidRPr="000A5FCC" w:rsidRDefault="00AC6111" w:rsidP="00AC6111">
      <w:pPr>
        <w:spacing w:after="120"/>
        <w:ind w:left="720"/>
        <w:rPr>
          <w:rFonts w:ascii="Century Gothic" w:hAnsi="Century Gothic" w:cs="Arial"/>
          <w:b/>
          <w:color w:val="000000" w:themeColor="text1"/>
          <w:lang w:val="en-US"/>
        </w:rPr>
      </w:pPr>
      <w:r w:rsidRPr="000A5FCC">
        <w:rPr>
          <w:rFonts w:ascii="Century Gothic" w:hAnsi="Century Gothic" w:cs="Arial"/>
          <w:color w:val="000000" w:themeColor="text1"/>
          <w:lang w:val="en-US"/>
        </w:rPr>
        <w:t xml:space="preserve">The designated </w:t>
      </w:r>
      <w:r w:rsidRPr="000A5FCC">
        <w:rPr>
          <w:rFonts w:ascii="Century Gothic" w:hAnsi="Century Gothic" w:cs="Arial"/>
          <w:bCs/>
          <w:color w:val="000000" w:themeColor="text1"/>
          <w:lang w:val="en-US"/>
        </w:rPr>
        <w:t>Senior Leader</w:t>
      </w:r>
      <w:r w:rsidRPr="000A5FCC">
        <w:rPr>
          <w:rFonts w:ascii="Century Gothic" w:hAnsi="Century Gothic" w:cs="Arial"/>
          <w:color w:val="000000" w:themeColor="text1"/>
          <w:lang w:val="en-US"/>
        </w:rPr>
        <w:t xml:space="preserve"> responsible for </w:t>
      </w:r>
      <w:r w:rsidRPr="000A5FCC">
        <w:rPr>
          <w:rFonts w:ascii="Century Gothic" w:hAnsi="Century Gothic" w:cs="Arial"/>
          <w:bCs/>
          <w:color w:val="000000" w:themeColor="text1"/>
          <w:lang w:val="en-US"/>
        </w:rPr>
        <w:t>Attendance</w:t>
      </w:r>
      <w:r w:rsidRPr="000A5FCC">
        <w:rPr>
          <w:rFonts w:ascii="Century Gothic" w:hAnsi="Century Gothic" w:cs="Arial"/>
          <w:color w:val="000000" w:themeColor="text1"/>
          <w:lang w:val="en-US"/>
        </w:rPr>
        <w:t xml:space="preserve"> is</w:t>
      </w:r>
      <w:r w:rsidR="00CD79AC" w:rsidRPr="000A5FCC">
        <w:rPr>
          <w:rFonts w:ascii="Century Gothic" w:hAnsi="Century Gothic" w:cs="Arial"/>
          <w:color w:val="000000" w:themeColor="text1"/>
          <w:lang w:val="en-US"/>
        </w:rPr>
        <w:t xml:space="preserve"> </w:t>
      </w:r>
      <w:proofErr w:type="spellStart"/>
      <w:r w:rsidR="00CD79AC" w:rsidRPr="000A5FCC">
        <w:rPr>
          <w:rFonts w:ascii="Century Gothic" w:hAnsi="Century Gothic" w:cs="Arial"/>
          <w:color w:val="000000" w:themeColor="text1"/>
          <w:lang w:val="en-US"/>
        </w:rPr>
        <w:t>Mr</w:t>
      </w:r>
      <w:proofErr w:type="spellEnd"/>
      <w:r w:rsidR="00CD79AC" w:rsidRPr="000A5FCC">
        <w:rPr>
          <w:rFonts w:ascii="Century Gothic" w:hAnsi="Century Gothic" w:cs="Arial"/>
          <w:color w:val="000000" w:themeColor="text1"/>
          <w:lang w:val="en-US"/>
        </w:rPr>
        <w:t xml:space="preserve"> Regan at Holy Name (0161 226 6303) and Miss Ward at Our Lady’s (0161 226 2767).  </w:t>
      </w:r>
    </w:p>
    <w:p w:rsidR="00AC6111" w:rsidRPr="000A5FCC" w:rsidRDefault="00AC6111" w:rsidP="00AC6111">
      <w:pPr>
        <w:spacing w:before="240" w:after="120"/>
        <w:rPr>
          <w:rFonts w:ascii="Century Gothic" w:hAnsi="Century Gothic" w:cs="Arial"/>
          <w:b/>
          <w:color w:val="000000" w:themeColor="text1"/>
          <w:lang w:val="en-US"/>
        </w:rPr>
      </w:pPr>
      <w:r w:rsidRPr="000A5FCC">
        <w:rPr>
          <w:rFonts w:ascii="Century Gothic" w:hAnsi="Century Gothic" w:cs="Arial"/>
          <w:color w:val="000000" w:themeColor="text1"/>
          <w:lang w:val="en-US"/>
        </w:rPr>
        <w:t xml:space="preserve">5.4 </w:t>
      </w:r>
      <w:r w:rsidRPr="000A5FCC">
        <w:rPr>
          <w:rFonts w:ascii="Century Gothic" w:hAnsi="Century Gothic" w:cs="Arial"/>
          <w:color w:val="000000" w:themeColor="text1"/>
          <w:lang w:val="en-US"/>
        </w:rPr>
        <w:tab/>
        <w:t xml:space="preserve">The Attendance Officer: </w:t>
      </w:r>
    </w:p>
    <w:p w:rsidR="00AC6111" w:rsidRPr="000A5FCC" w:rsidRDefault="00AC6111" w:rsidP="00AC6111">
      <w:pPr>
        <w:spacing w:before="240" w:after="120"/>
        <w:ind w:firstLine="720"/>
        <w:rPr>
          <w:rFonts w:ascii="Century Gothic" w:hAnsi="Century Gothic" w:cs="Arial"/>
          <w:b/>
          <w:color w:val="000000" w:themeColor="text1"/>
          <w:lang w:val="en-US"/>
        </w:rPr>
      </w:pPr>
      <w:r w:rsidRPr="000A5FCC">
        <w:rPr>
          <w:rFonts w:ascii="Century Gothic" w:hAnsi="Century Gothic" w:cs="Arial"/>
          <w:color w:val="000000" w:themeColor="text1"/>
          <w:lang w:val="en-US"/>
        </w:rPr>
        <w:t xml:space="preserve">The school attendance officer is responsible for: </w:t>
      </w:r>
    </w:p>
    <w:p w:rsidR="00AC6111" w:rsidRPr="000A5FCC" w:rsidRDefault="00AC6111" w:rsidP="00AC6111">
      <w:pPr>
        <w:pStyle w:val="ListParagraph"/>
        <w:numPr>
          <w:ilvl w:val="0"/>
          <w:numId w:val="3"/>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 xml:space="preserve">Monitoring and </w:t>
      </w:r>
      <w:proofErr w:type="spellStart"/>
      <w:r w:rsidRPr="000A5FCC">
        <w:rPr>
          <w:rFonts w:ascii="Century Gothic" w:eastAsia="MS Mincho" w:hAnsi="Century Gothic" w:cs="Arial"/>
          <w:b w:val="0"/>
          <w:color w:val="000000" w:themeColor="text1"/>
          <w:sz w:val="24"/>
          <w:szCs w:val="24"/>
          <w:lang w:val="en-US"/>
        </w:rPr>
        <w:t>analysing</w:t>
      </w:r>
      <w:proofErr w:type="spellEnd"/>
      <w:r w:rsidRPr="000A5FCC">
        <w:rPr>
          <w:rFonts w:ascii="Century Gothic" w:eastAsia="MS Mincho" w:hAnsi="Century Gothic" w:cs="Arial"/>
          <w:b w:val="0"/>
          <w:color w:val="000000" w:themeColor="text1"/>
          <w:sz w:val="24"/>
          <w:szCs w:val="24"/>
          <w:lang w:val="en-US"/>
        </w:rPr>
        <w:t xml:space="preserve"> attendance data (see section 7)</w:t>
      </w:r>
    </w:p>
    <w:p w:rsidR="00AC6111" w:rsidRPr="000A5FCC" w:rsidRDefault="00AC6111" w:rsidP="00AC6111">
      <w:pPr>
        <w:pStyle w:val="ListParagraph"/>
        <w:numPr>
          <w:ilvl w:val="0"/>
          <w:numId w:val="3"/>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lastRenderedPageBreak/>
        <w:t>Benchmarking attendance data to identify areas of focus for improvement</w:t>
      </w:r>
    </w:p>
    <w:p w:rsidR="00AC6111" w:rsidRPr="000A5FCC" w:rsidRDefault="00AC6111" w:rsidP="00AC6111">
      <w:pPr>
        <w:pStyle w:val="ListParagraph"/>
        <w:numPr>
          <w:ilvl w:val="0"/>
          <w:numId w:val="3"/>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 xml:space="preserve">Providing regular attendance reports to school staff and reporting concerns about attendance to the designated senior leader responsible for attendance and the </w:t>
      </w:r>
      <w:proofErr w:type="spellStart"/>
      <w:r w:rsidRPr="000A5FCC">
        <w:rPr>
          <w:rFonts w:ascii="Century Gothic" w:eastAsia="MS Mincho" w:hAnsi="Century Gothic" w:cs="Arial"/>
          <w:b w:val="0"/>
          <w:color w:val="000000" w:themeColor="text1"/>
          <w:sz w:val="24"/>
          <w:szCs w:val="24"/>
          <w:lang w:val="en-US"/>
        </w:rPr>
        <w:t>headteacher</w:t>
      </w:r>
      <w:proofErr w:type="spellEnd"/>
    </w:p>
    <w:p w:rsidR="00AC6111" w:rsidRPr="000A5FCC" w:rsidRDefault="00AC6111" w:rsidP="00AC6111">
      <w:pPr>
        <w:pStyle w:val="ListParagraph"/>
        <w:numPr>
          <w:ilvl w:val="0"/>
          <w:numId w:val="3"/>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Working with the local authority and other key stakeholders to tackle persistent and severe absence</w:t>
      </w:r>
    </w:p>
    <w:p w:rsidR="00AC6111" w:rsidRPr="000A5FCC" w:rsidRDefault="00AC6111" w:rsidP="00AC6111">
      <w:pPr>
        <w:pStyle w:val="ListParagraph"/>
        <w:numPr>
          <w:ilvl w:val="0"/>
          <w:numId w:val="3"/>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 xml:space="preserve">Liaising with the </w:t>
      </w:r>
      <w:proofErr w:type="spellStart"/>
      <w:r w:rsidRPr="000A5FCC">
        <w:rPr>
          <w:rFonts w:ascii="Century Gothic" w:eastAsia="MS Mincho" w:hAnsi="Century Gothic" w:cs="Arial"/>
          <w:b w:val="0"/>
          <w:color w:val="000000" w:themeColor="text1"/>
          <w:sz w:val="24"/>
          <w:szCs w:val="24"/>
          <w:lang w:val="en-US"/>
        </w:rPr>
        <w:t>headteacher</w:t>
      </w:r>
      <w:proofErr w:type="spellEnd"/>
      <w:r w:rsidRPr="000A5FCC">
        <w:rPr>
          <w:rFonts w:ascii="Century Gothic" w:eastAsia="MS Mincho" w:hAnsi="Century Gothic" w:cs="Arial"/>
          <w:b w:val="0"/>
          <w:color w:val="000000" w:themeColor="text1"/>
          <w:sz w:val="24"/>
          <w:szCs w:val="24"/>
          <w:lang w:val="en-US"/>
        </w:rPr>
        <w:t xml:space="preserve"> (</w:t>
      </w:r>
      <w:proofErr w:type="spellStart"/>
      <w:r w:rsidRPr="000A5FCC">
        <w:rPr>
          <w:rFonts w:ascii="Century Gothic" w:eastAsia="MS Mincho" w:hAnsi="Century Gothic" w:cs="Arial"/>
          <w:b w:val="0"/>
          <w:color w:val="000000" w:themeColor="text1"/>
          <w:sz w:val="24"/>
          <w:szCs w:val="24"/>
          <w:lang w:val="en-US"/>
        </w:rPr>
        <w:t>authorised</w:t>
      </w:r>
      <w:proofErr w:type="spellEnd"/>
      <w:r w:rsidRPr="000A5FCC">
        <w:rPr>
          <w:rFonts w:ascii="Century Gothic" w:eastAsia="MS Mincho" w:hAnsi="Century Gothic" w:cs="Arial"/>
          <w:b w:val="0"/>
          <w:color w:val="000000" w:themeColor="text1"/>
          <w:sz w:val="24"/>
          <w:szCs w:val="24"/>
          <w:lang w:val="en-US"/>
        </w:rPr>
        <w:t xml:space="preserve"> by the </w:t>
      </w:r>
      <w:proofErr w:type="spellStart"/>
      <w:r w:rsidRPr="000A5FCC">
        <w:rPr>
          <w:rFonts w:ascii="Century Gothic" w:eastAsia="MS Mincho" w:hAnsi="Century Gothic" w:cs="Arial"/>
          <w:b w:val="0"/>
          <w:color w:val="000000" w:themeColor="text1"/>
          <w:sz w:val="24"/>
          <w:szCs w:val="24"/>
          <w:lang w:val="en-US"/>
        </w:rPr>
        <w:t>headteacher</w:t>
      </w:r>
      <w:proofErr w:type="spellEnd"/>
      <w:r w:rsidRPr="000A5FCC">
        <w:rPr>
          <w:rFonts w:ascii="Century Gothic" w:eastAsia="MS Mincho" w:hAnsi="Century Gothic" w:cs="Arial"/>
          <w:b w:val="0"/>
          <w:color w:val="000000" w:themeColor="text1"/>
          <w:sz w:val="24"/>
          <w:szCs w:val="24"/>
          <w:lang w:val="en-US"/>
        </w:rPr>
        <w:t>) as to when a request for statutory action in line with Manchester’s Statutory Action Escalation Pathway is appropriate.</w:t>
      </w:r>
    </w:p>
    <w:p w:rsidR="00AC6111" w:rsidRPr="000A5FCC" w:rsidRDefault="00AC6111" w:rsidP="00AC6111">
      <w:pPr>
        <w:spacing w:after="120"/>
        <w:ind w:left="720"/>
        <w:rPr>
          <w:rFonts w:ascii="Century Gothic" w:hAnsi="Century Gothic" w:cs="Arial"/>
          <w:b/>
          <w:color w:val="000000" w:themeColor="text1"/>
          <w:lang w:val="en-US"/>
        </w:rPr>
      </w:pPr>
      <w:r w:rsidRPr="000A5FCC">
        <w:rPr>
          <w:rFonts w:ascii="Century Gothic" w:hAnsi="Century Gothic" w:cs="Arial"/>
          <w:color w:val="000000" w:themeColor="text1"/>
          <w:lang w:val="en-US"/>
        </w:rPr>
        <w:t>The attendance officer is</w:t>
      </w:r>
      <w:r w:rsidR="00CD79AC" w:rsidRPr="000A5FCC">
        <w:rPr>
          <w:rFonts w:ascii="Century Gothic" w:hAnsi="Century Gothic" w:cs="Arial"/>
          <w:color w:val="000000" w:themeColor="text1"/>
          <w:lang w:val="en-US"/>
        </w:rPr>
        <w:t xml:space="preserve"> Miss Ruby at Holy Name (0161 226 6303) and </w:t>
      </w:r>
      <w:proofErr w:type="spellStart"/>
      <w:r w:rsidR="00CD79AC" w:rsidRPr="000A5FCC">
        <w:rPr>
          <w:rFonts w:ascii="Century Gothic" w:hAnsi="Century Gothic" w:cs="Arial"/>
          <w:color w:val="000000" w:themeColor="text1"/>
          <w:lang w:val="en-US"/>
        </w:rPr>
        <w:t>Ms</w:t>
      </w:r>
      <w:proofErr w:type="spellEnd"/>
      <w:r w:rsidR="00CD79AC" w:rsidRPr="000A5FCC">
        <w:rPr>
          <w:rFonts w:ascii="Century Gothic" w:hAnsi="Century Gothic" w:cs="Arial"/>
          <w:color w:val="000000" w:themeColor="text1"/>
          <w:lang w:val="en-US"/>
        </w:rPr>
        <w:t xml:space="preserve"> </w:t>
      </w:r>
      <w:proofErr w:type="spellStart"/>
      <w:r w:rsidR="00CD79AC" w:rsidRPr="000A5FCC">
        <w:rPr>
          <w:rFonts w:ascii="Century Gothic" w:hAnsi="Century Gothic" w:cs="Arial"/>
          <w:color w:val="000000" w:themeColor="text1"/>
          <w:lang w:val="en-US"/>
        </w:rPr>
        <w:t>Deponeo</w:t>
      </w:r>
      <w:proofErr w:type="spellEnd"/>
      <w:r w:rsidR="00CD79AC" w:rsidRPr="000A5FCC">
        <w:rPr>
          <w:rFonts w:ascii="Century Gothic" w:hAnsi="Century Gothic" w:cs="Arial"/>
          <w:color w:val="000000" w:themeColor="text1"/>
          <w:lang w:val="en-US"/>
        </w:rPr>
        <w:t xml:space="preserve"> at Our Lady’s (0161 226 2767) </w:t>
      </w:r>
    </w:p>
    <w:p w:rsidR="00CD79AC" w:rsidRPr="000A5FCC" w:rsidRDefault="00AC6111" w:rsidP="00AC6111">
      <w:pPr>
        <w:spacing w:before="240" w:after="120"/>
        <w:ind w:left="720" w:hanging="720"/>
        <w:rPr>
          <w:rFonts w:ascii="Century Gothic" w:hAnsi="Century Gothic" w:cs="Arial"/>
          <w:color w:val="000000" w:themeColor="text1"/>
          <w:lang w:val="en-US"/>
        </w:rPr>
      </w:pPr>
      <w:r w:rsidRPr="000A5FCC">
        <w:rPr>
          <w:rFonts w:ascii="Century Gothic" w:hAnsi="Century Gothic" w:cs="Arial"/>
          <w:color w:val="000000" w:themeColor="text1"/>
          <w:lang w:val="en-US"/>
        </w:rPr>
        <w:t>5.5</w:t>
      </w:r>
      <w:r w:rsidRPr="000A5FCC">
        <w:rPr>
          <w:rFonts w:ascii="Century Gothic" w:hAnsi="Century Gothic" w:cs="Arial"/>
          <w:color w:val="000000" w:themeColor="text1"/>
        </w:rPr>
        <w:tab/>
      </w:r>
      <w:r w:rsidRPr="000A5FCC">
        <w:rPr>
          <w:rFonts w:ascii="Century Gothic" w:hAnsi="Century Gothic" w:cs="Arial"/>
          <w:color w:val="000000" w:themeColor="text1"/>
          <w:lang w:val="en-US"/>
        </w:rPr>
        <w:t xml:space="preserve"> Senior Mental Health Lead </w:t>
      </w:r>
    </w:p>
    <w:p w:rsidR="00AC6111" w:rsidRPr="000A5FCC" w:rsidRDefault="00AC6111" w:rsidP="00AC6111">
      <w:pPr>
        <w:spacing w:before="240" w:after="120"/>
        <w:ind w:firstLine="720"/>
        <w:rPr>
          <w:rFonts w:ascii="Century Gothic" w:hAnsi="Century Gothic" w:cs="Arial"/>
          <w:color w:val="000000" w:themeColor="text1"/>
          <w:lang w:val="en-US"/>
        </w:rPr>
      </w:pPr>
      <w:r w:rsidRPr="000A5FCC">
        <w:rPr>
          <w:rFonts w:ascii="Century Gothic" w:hAnsi="Century Gothic" w:cs="Arial"/>
          <w:color w:val="000000" w:themeColor="text1"/>
          <w:lang w:val="en-US"/>
        </w:rPr>
        <w:t>A Senior Mental Health Lead is responsible for:</w:t>
      </w:r>
    </w:p>
    <w:p w:rsidR="00AC6111" w:rsidRPr="000A5FCC" w:rsidRDefault="00AC6111" w:rsidP="00AC6111">
      <w:pPr>
        <w:pStyle w:val="ListParagraph"/>
        <w:numPr>
          <w:ilvl w:val="0"/>
          <w:numId w:val="10"/>
        </w:numPr>
        <w:spacing w:before="240" w:after="120" w:line="240" w:lineRule="auto"/>
        <w:rPr>
          <w:rFonts w:ascii="Century Gothic" w:hAnsi="Century Gothic" w:cs="Arial"/>
          <w:color w:val="000000" w:themeColor="text1"/>
          <w:sz w:val="24"/>
          <w:szCs w:val="24"/>
          <w:lang w:val="en-US"/>
        </w:rPr>
      </w:pPr>
      <w:r w:rsidRPr="000A5FCC">
        <w:rPr>
          <w:rFonts w:ascii="Century Gothic" w:hAnsi="Century Gothic" w:cs="Arial"/>
          <w:b w:val="0"/>
          <w:color w:val="000000" w:themeColor="text1"/>
          <w:sz w:val="24"/>
          <w:szCs w:val="24"/>
          <w:lang w:val="en-US"/>
        </w:rPr>
        <w:t>Strategic oversight for setting a whole school approach to mental health and wellbeing</w:t>
      </w:r>
    </w:p>
    <w:p w:rsidR="00AC6111" w:rsidRPr="000A5FCC" w:rsidRDefault="00AC6111" w:rsidP="00AC6111">
      <w:pPr>
        <w:pStyle w:val="ListParagraph"/>
        <w:numPr>
          <w:ilvl w:val="0"/>
          <w:numId w:val="10"/>
        </w:numPr>
        <w:spacing w:before="240" w:after="120" w:line="240" w:lineRule="auto"/>
        <w:rPr>
          <w:rFonts w:ascii="Century Gothic" w:hAnsi="Century Gothic" w:cs="Arial"/>
          <w:b w:val="0"/>
          <w:color w:val="000000" w:themeColor="text1"/>
          <w:sz w:val="24"/>
          <w:szCs w:val="24"/>
          <w:lang w:val="en-US"/>
        </w:rPr>
      </w:pPr>
      <w:r w:rsidRPr="000A5FCC">
        <w:rPr>
          <w:rFonts w:ascii="Century Gothic" w:hAnsi="Century Gothic" w:cs="Arial"/>
          <w:b w:val="0"/>
          <w:color w:val="000000" w:themeColor="text1"/>
          <w:sz w:val="24"/>
          <w:szCs w:val="24"/>
          <w:lang w:val="en-US"/>
        </w:rPr>
        <w:t>Promoting the health and wellbeing of children and young people in school</w:t>
      </w:r>
    </w:p>
    <w:p w:rsidR="00AC6111" w:rsidRPr="000A5FCC" w:rsidRDefault="00AC6111" w:rsidP="00AC6111">
      <w:pPr>
        <w:pStyle w:val="ListParagraph"/>
        <w:numPr>
          <w:ilvl w:val="0"/>
          <w:numId w:val="10"/>
        </w:numPr>
        <w:spacing w:before="240" w:after="120" w:line="240" w:lineRule="auto"/>
        <w:rPr>
          <w:rFonts w:ascii="Century Gothic" w:hAnsi="Century Gothic" w:cs="Arial"/>
          <w:b w:val="0"/>
          <w:color w:val="000000" w:themeColor="text1"/>
          <w:sz w:val="24"/>
          <w:szCs w:val="24"/>
          <w:lang w:val="en-US"/>
        </w:rPr>
      </w:pPr>
      <w:r w:rsidRPr="000A5FCC">
        <w:rPr>
          <w:rFonts w:ascii="Century Gothic" w:hAnsi="Century Gothic" w:cs="Arial"/>
          <w:b w:val="0"/>
          <w:color w:val="000000" w:themeColor="text1"/>
          <w:sz w:val="24"/>
          <w:szCs w:val="24"/>
          <w:lang w:val="en-US"/>
        </w:rPr>
        <w:t>Action taken aligned to Manchester’s Emotional Barriers to School Attendance (EBSA) pathway</w:t>
      </w:r>
    </w:p>
    <w:p w:rsidR="00AC6111" w:rsidRPr="000A5FCC" w:rsidRDefault="00AC6111" w:rsidP="00AC6111">
      <w:pPr>
        <w:spacing w:before="240" w:after="120"/>
        <w:rPr>
          <w:rFonts w:ascii="Century Gothic" w:hAnsi="Century Gothic" w:cs="Arial"/>
          <w:b/>
          <w:color w:val="000000" w:themeColor="text1"/>
          <w:lang w:val="en-US"/>
        </w:rPr>
      </w:pPr>
      <w:r w:rsidRPr="000A5FCC">
        <w:rPr>
          <w:rFonts w:ascii="Century Gothic" w:hAnsi="Century Gothic" w:cs="Arial"/>
          <w:color w:val="000000" w:themeColor="text1"/>
          <w:lang w:val="en-US"/>
        </w:rPr>
        <w:t>5.6</w:t>
      </w:r>
      <w:r w:rsidRPr="000A5FCC">
        <w:rPr>
          <w:rFonts w:ascii="Century Gothic" w:hAnsi="Century Gothic"/>
          <w:color w:val="000000" w:themeColor="text1"/>
        </w:rPr>
        <w:tab/>
      </w:r>
      <w:r w:rsidRPr="000A5FCC">
        <w:rPr>
          <w:rFonts w:ascii="Century Gothic" w:hAnsi="Century Gothic" w:cs="Arial"/>
          <w:color w:val="000000" w:themeColor="text1"/>
          <w:lang w:val="en-US"/>
        </w:rPr>
        <w:t>Class teachers:</w:t>
      </w:r>
    </w:p>
    <w:p w:rsidR="00AC6111" w:rsidRPr="000A5FCC" w:rsidRDefault="00AC6111" w:rsidP="00AC6111">
      <w:pPr>
        <w:spacing w:before="240" w:after="120"/>
        <w:ind w:firstLine="720"/>
        <w:rPr>
          <w:rFonts w:ascii="Century Gothic" w:hAnsi="Century Gothic" w:cs="Arial"/>
          <w:b/>
          <w:color w:val="000000" w:themeColor="text1"/>
          <w:lang w:val="en-US"/>
        </w:rPr>
      </w:pPr>
      <w:r w:rsidRPr="000A5FCC">
        <w:rPr>
          <w:rFonts w:ascii="Century Gothic" w:hAnsi="Century Gothic" w:cs="Arial"/>
          <w:color w:val="000000" w:themeColor="text1"/>
          <w:lang w:val="en-US"/>
        </w:rPr>
        <w:t>Class teachers are responsible for:</w:t>
      </w:r>
    </w:p>
    <w:p w:rsidR="00AC6111" w:rsidRPr="000A5FCC" w:rsidRDefault="00AC6111" w:rsidP="00AC6111">
      <w:pPr>
        <w:pStyle w:val="ListParagraph"/>
        <w:numPr>
          <w:ilvl w:val="0"/>
          <w:numId w:val="11"/>
        </w:numPr>
        <w:spacing w:after="120" w:line="240" w:lineRule="auto"/>
        <w:rPr>
          <w:rFonts w:ascii="Century Gothic" w:eastAsia="MS Mincho" w:hAnsi="Century Gothic" w:cs="Arial"/>
          <w:color w:val="000000" w:themeColor="text1"/>
          <w:sz w:val="24"/>
          <w:szCs w:val="24"/>
          <w:lang w:val="en-US"/>
        </w:rPr>
      </w:pPr>
      <w:r w:rsidRPr="000A5FCC">
        <w:rPr>
          <w:rFonts w:ascii="Century Gothic" w:eastAsia="MS Mincho" w:hAnsi="Century Gothic" w:cs="Arial"/>
          <w:b w:val="0"/>
          <w:color w:val="000000" w:themeColor="text1"/>
          <w:sz w:val="24"/>
          <w:szCs w:val="24"/>
          <w:lang w:val="en-US"/>
        </w:rPr>
        <w:t>recording attendance on a daily basis, using the correct codes, and submitting this information to the school office</w:t>
      </w:r>
      <w:r w:rsidR="00CD79AC" w:rsidRPr="000A5FCC">
        <w:rPr>
          <w:rFonts w:ascii="Century Gothic" w:eastAsia="MS Mincho" w:hAnsi="Century Gothic" w:cs="Arial"/>
          <w:b w:val="0"/>
          <w:color w:val="000000" w:themeColor="text1"/>
          <w:sz w:val="24"/>
          <w:szCs w:val="24"/>
          <w:lang w:val="en-US"/>
        </w:rPr>
        <w:t xml:space="preserve"> by 9.05 in the morning and immediately after lunch each day</w:t>
      </w:r>
      <w:r w:rsidRPr="000A5FCC">
        <w:rPr>
          <w:rFonts w:ascii="Century Gothic" w:eastAsia="MS Mincho" w:hAnsi="Century Gothic" w:cs="Arial"/>
          <w:b w:val="0"/>
          <w:color w:val="000000" w:themeColor="text1"/>
          <w:sz w:val="24"/>
          <w:szCs w:val="24"/>
          <w:lang w:val="en-US"/>
        </w:rPr>
        <w:t>.</w:t>
      </w:r>
    </w:p>
    <w:p w:rsidR="00AC6111" w:rsidRPr="000A5FCC" w:rsidRDefault="00AC6111" w:rsidP="00AC6111">
      <w:pPr>
        <w:spacing w:before="240" w:after="120"/>
        <w:rPr>
          <w:rFonts w:ascii="Century Gothic" w:hAnsi="Century Gothic" w:cs="Arial"/>
          <w:b/>
          <w:color w:val="000000" w:themeColor="text1"/>
          <w:lang w:val="en-US"/>
        </w:rPr>
      </w:pPr>
      <w:r w:rsidRPr="000A5FCC">
        <w:rPr>
          <w:rFonts w:ascii="Century Gothic" w:hAnsi="Century Gothic" w:cs="Arial"/>
          <w:color w:val="000000" w:themeColor="text1"/>
          <w:lang w:val="en-US"/>
        </w:rPr>
        <w:t xml:space="preserve">5.7 </w:t>
      </w:r>
      <w:r w:rsidRPr="000A5FCC">
        <w:rPr>
          <w:rFonts w:ascii="Century Gothic" w:hAnsi="Century Gothic" w:cs="Arial"/>
          <w:color w:val="000000" w:themeColor="text1"/>
          <w:lang w:val="en-US"/>
        </w:rPr>
        <w:tab/>
        <w:t xml:space="preserve">School </w:t>
      </w:r>
      <w:r w:rsidR="00CD79AC" w:rsidRPr="000A5FCC">
        <w:rPr>
          <w:rFonts w:ascii="Century Gothic" w:hAnsi="Century Gothic" w:cs="Arial"/>
          <w:color w:val="000000" w:themeColor="text1"/>
          <w:lang w:val="en-US"/>
        </w:rPr>
        <w:t>office</w:t>
      </w:r>
      <w:r w:rsidRPr="000A5FCC">
        <w:rPr>
          <w:rFonts w:ascii="Century Gothic" w:hAnsi="Century Gothic" w:cs="Arial"/>
          <w:color w:val="000000" w:themeColor="text1"/>
          <w:lang w:val="en-US"/>
        </w:rPr>
        <w:t xml:space="preserve"> staff: </w:t>
      </w:r>
    </w:p>
    <w:p w:rsidR="00AC6111" w:rsidRPr="000A5FCC" w:rsidRDefault="00AC6111" w:rsidP="00AC6111">
      <w:pPr>
        <w:spacing w:before="240" w:after="120"/>
        <w:ind w:firstLine="720"/>
        <w:rPr>
          <w:rFonts w:ascii="Century Gothic" w:hAnsi="Century Gothic" w:cs="Arial"/>
          <w:b/>
          <w:color w:val="000000" w:themeColor="text1"/>
          <w:lang w:val="en-US"/>
        </w:rPr>
      </w:pPr>
      <w:r w:rsidRPr="000A5FCC">
        <w:rPr>
          <w:rFonts w:ascii="Century Gothic" w:eastAsia="Times New Roman" w:hAnsi="Century Gothic" w:cs="Arial"/>
          <w:color w:val="000000" w:themeColor="text1"/>
          <w:lang w:val="en-US"/>
        </w:rPr>
        <w:t xml:space="preserve">School </w:t>
      </w:r>
      <w:r w:rsidR="00CD79AC" w:rsidRPr="000A5FCC">
        <w:rPr>
          <w:rFonts w:ascii="Century Gothic" w:eastAsia="Times New Roman" w:hAnsi="Century Gothic" w:cs="Arial"/>
          <w:color w:val="000000" w:themeColor="text1"/>
          <w:lang w:val="en-US"/>
        </w:rPr>
        <w:t>office</w:t>
      </w:r>
      <w:r w:rsidRPr="000A5FCC">
        <w:rPr>
          <w:rFonts w:ascii="Century Gothic" w:eastAsia="Times New Roman" w:hAnsi="Century Gothic" w:cs="Arial"/>
          <w:color w:val="000000" w:themeColor="text1"/>
          <w:lang w:val="en-US"/>
        </w:rPr>
        <w:t xml:space="preserve"> staff are responsible for:</w:t>
      </w:r>
    </w:p>
    <w:p w:rsidR="00AC6111" w:rsidRPr="000A5FCC" w:rsidRDefault="00CD79AC" w:rsidP="00AC6111">
      <w:pPr>
        <w:pStyle w:val="ListParagraph"/>
        <w:numPr>
          <w:ilvl w:val="0"/>
          <w:numId w:val="4"/>
        </w:numPr>
        <w:spacing w:after="120" w:line="240" w:lineRule="auto"/>
        <w:rPr>
          <w:rFonts w:ascii="Century Gothic" w:eastAsia="Times New Roman"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 xml:space="preserve">Take calls from parents </w:t>
      </w:r>
      <w:r w:rsidR="00AC6111" w:rsidRPr="000A5FCC">
        <w:rPr>
          <w:rFonts w:ascii="Century Gothic" w:eastAsia="MS Mincho" w:hAnsi="Century Gothic" w:cs="Arial"/>
          <w:b w:val="0"/>
          <w:color w:val="000000" w:themeColor="text1"/>
          <w:sz w:val="24"/>
          <w:szCs w:val="24"/>
          <w:lang w:val="en-US"/>
        </w:rPr>
        <w:t>about absence on a day-to-day basis and record it on the school system</w:t>
      </w:r>
    </w:p>
    <w:p w:rsidR="00AC6111" w:rsidRPr="000A5FCC" w:rsidRDefault="00CD79AC" w:rsidP="00AC6111">
      <w:pPr>
        <w:pStyle w:val="ListParagraph"/>
        <w:numPr>
          <w:ilvl w:val="0"/>
          <w:numId w:val="4"/>
        </w:numPr>
        <w:spacing w:after="120" w:line="240" w:lineRule="auto"/>
        <w:rPr>
          <w:rFonts w:ascii="Century Gothic" w:eastAsia="Times New Roman"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Transfer calls from parents</w:t>
      </w:r>
      <w:r w:rsidR="00D61B48">
        <w:rPr>
          <w:rFonts w:ascii="Century Gothic" w:eastAsia="MS Mincho" w:hAnsi="Century Gothic" w:cs="Arial"/>
          <w:b w:val="0"/>
          <w:color w:val="000000" w:themeColor="text1"/>
          <w:sz w:val="24"/>
          <w:szCs w:val="24"/>
          <w:lang w:val="en-US"/>
        </w:rPr>
        <w:t xml:space="preserve"> to the</w:t>
      </w:r>
      <w:bookmarkStart w:id="11" w:name="_GoBack"/>
      <w:bookmarkEnd w:id="11"/>
      <w:r w:rsidRPr="000A5FCC">
        <w:rPr>
          <w:rFonts w:ascii="Century Gothic" w:eastAsia="MS Mincho" w:hAnsi="Century Gothic" w:cs="Arial"/>
          <w:b w:val="0"/>
          <w:color w:val="000000" w:themeColor="text1"/>
          <w:sz w:val="24"/>
          <w:szCs w:val="24"/>
          <w:lang w:val="en-US"/>
        </w:rPr>
        <w:t xml:space="preserve"> attendance officer</w:t>
      </w:r>
      <w:r w:rsidR="00AC6111" w:rsidRPr="000A5FCC">
        <w:rPr>
          <w:rFonts w:ascii="Century Gothic" w:eastAsia="MS Mincho" w:hAnsi="Century Gothic" w:cs="Arial"/>
          <w:b w:val="0"/>
          <w:color w:val="000000" w:themeColor="text1"/>
          <w:sz w:val="24"/>
          <w:szCs w:val="24"/>
          <w:lang w:val="en-US"/>
        </w:rPr>
        <w:t xml:space="preserve"> in order to provide them with more detailed support on attendance </w:t>
      </w:r>
    </w:p>
    <w:p w:rsidR="00281CC6" w:rsidRDefault="00AC6111" w:rsidP="00AC6111">
      <w:pPr>
        <w:spacing w:before="240" w:after="120"/>
        <w:rPr>
          <w:rFonts w:ascii="Century Gothic" w:hAnsi="Century Gothic" w:cs="Arial"/>
          <w:color w:val="000000" w:themeColor="text1"/>
          <w:lang w:val="en-US"/>
        </w:rPr>
      </w:pPr>
      <w:r w:rsidRPr="000A5FCC">
        <w:rPr>
          <w:rFonts w:ascii="Century Gothic" w:hAnsi="Century Gothic" w:cs="Arial"/>
          <w:color w:val="000000" w:themeColor="text1"/>
          <w:lang w:val="en-US"/>
        </w:rPr>
        <w:t>5.8</w:t>
      </w:r>
      <w:r w:rsidRPr="000A5FCC">
        <w:rPr>
          <w:rFonts w:ascii="Century Gothic" w:hAnsi="Century Gothic" w:cs="Arial"/>
          <w:color w:val="000000" w:themeColor="text1"/>
          <w:lang w:val="en-US"/>
        </w:rPr>
        <w:tab/>
        <w:t>Parents/</w:t>
      </w:r>
      <w:proofErr w:type="spellStart"/>
      <w:r w:rsidRPr="000A5FCC">
        <w:rPr>
          <w:rFonts w:ascii="Century Gothic" w:hAnsi="Century Gothic" w:cs="Arial"/>
          <w:color w:val="000000" w:themeColor="text1"/>
          <w:lang w:val="en-US"/>
        </w:rPr>
        <w:t>carers</w:t>
      </w:r>
      <w:proofErr w:type="spellEnd"/>
      <w:r w:rsidRPr="000A5FCC">
        <w:rPr>
          <w:rFonts w:ascii="Century Gothic" w:hAnsi="Century Gothic" w:cs="Arial"/>
          <w:color w:val="000000" w:themeColor="text1"/>
          <w:lang w:val="en-US"/>
        </w:rPr>
        <w:t xml:space="preserve">: </w:t>
      </w:r>
    </w:p>
    <w:p w:rsidR="00AC6111" w:rsidRPr="000A5FCC" w:rsidRDefault="00AC6111" w:rsidP="00281CC6">
      <w:pPr>
        <w:spacing w:before="240" w:after="120"/>
        <w:ind w:firstLine="720"/>
        <w:rPr>
          <w:rFonts w:ascii="Century Gothic" w:hAnsi="Century Gothic" w:cs="Arial"/>
          <w:b/>
          <w:color w:val="000000" w:themeColor="text1"/>
          <w:lang w:val="en-US"/>
        </w:rPr>
      </w:pPr>
      <w:r w:rsidRPr="000A5FCC">
        <w:rPr>
          <w:rFonts w:ascii="Century Gothic" w:hAnsi="Century Gothic" w:cs="Arial"/>
          <w:color w:val="000000" w:themeColor="text1"/>
          <w:lang w:val="en-US"/>
        </w:rPr>
        <w:t>Parents/</w:t>
      </w:r>
      <w:proofErr w:type="spellStart"/>
      <w:r w:rsidRPr="000A5FCC">
        <w:rPr>
          <w:rFonts w:ascii="Century Gothic" w:hAnsi="Century Gothic" w:cs="Arial"/>
          <w:color w:val="000000" w:themeColor="text1"/>
          <w:lang w:val="en-US"/>
        </w:rPr>
        <w:t>carers</w:t>
      </w:r>
      <w:proofErr w:type="spellEnd"/>
      <w:r w:rsidRPr="000A5FCC">
        <w:rPr>
          <w:rFonts w:ascii="Century Gothic" w:hAnsi="Century Gothic" w:cs="Arial"/>
          <w:color w:val="000000" w:themeColor="text1"/>
          <w:lang w:val="en-US"/>
        </w:rPr>
        <w:t xml:space="preserve"> are expected to:</w:t>
      </w:r>
    </w:p>
    <w:p w:rsidR="00AC6111" w:rsidRPr="000A5FCC" w:rsidRDefault="00AC6111" w:rsidP="00AC6111">
      <w:pPr>
        <w:pStyle w:val="ListParagraph"/>
        <w:numPr>
          <w:ilvl w:val="0"/>
          <w:numId w:val="5"/>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 xml:space="preserve">Make sure their child attends every </w:t>
      </w:r>
      <w:r w:rsidR="00CD79AC" w:rsidRPr="000A5FCC">
        <w:rPr>
          <w:rFonts w:ascii="Century Gothic" w:eastAsia="MS Mincho" w:hAnsi="Century Gothic" w:cs="Arial"/>
          <w:b w:val="0"/>
          <w:color w:val="000000" w:themeColor="text1"/>
          <w:sz w:val="24"/>
          <w:szCs w:val="24"/>
          <w:lang w:val="en-US"/>
        </w:rPr>
        <w:t xml:space="preserve">day </w:t>
      </w:r>
      <w:r w:rsidRPr="000A5FCC">
        <w:rPr>
          <w:rFonts w:ascii="Century Gothic" w:eastAsia="MS Mincho" w:hAnsi="Century Gothic" w:cs="Arial"/>
          <w:b w:val="0"/>
          <w:color w:val="000000" w:themeColor="text1"/>
          <w:sz w:val="24"/>
          <w:szCs w:val="24"/>
          <w:lang w:val="en-US"/>
        </w:rPr>
        <w:t>on time</w:t>
      </w:r>
    </w:p>
    <w:p w:rsidR="00AC6111" w:rsidRPr="000A5FCC" w:rsidRDefault="00AC6111" w:rsidP="00AC6111">
      <w:pPr>
        <w:pStyle w:val="ListParagraph"/>
        <w:numPr>
          <w:ilvl w:val="0"/>
          <w:numId w:val="5"/>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 xml:space="preserve">Call the school to report their child’s absence before </w:t>
      </w:r>
      <w:r w:rsidR="00CD79AC" w:rsidRPr="000A5FCC">
        <w:rPr>
          <w:rFonts w:ascii="Century Gothic" w:eastAsia="MS Mincho" w:hAnsi="Century Gothic" w:cs="Arial"/>
          <w:b w:val="0"/>
          <w:color w:val="000000" w:themeColor="text1"/>
          <w:sz w:val="24"/>
          <w:szCs w:val="24"/>
          <w:lang w:val="en-US"/>
        </w:rPr>
        <w:t>8.30am</w:t>
      </w:r>
      <w:r w:rsidRPr="000A5FCC">
        <w:rPr>
          <w:rFonts w:ascii="Century Gothic" w:eastAsia="MS Mincho" w:hAnsi="Century Gothic" w:cs="Arial"/>
          <w:b w:val="0"/>
          <w:color w:val="000000" w:themeColor="text1"/>
          <w:sz w:val="24"/>
          <w:szCs w:val="24"/>
          <w:lang w:val="en-US"/>
        </w:rPr>
        <w:t xml:space="preserve"> on the day of the absence and each subsequent day of absence, and advise when they are expected to return</w:t>
      </w:r>
    </w:p>
    <w:p w:rsidR="00AC6111" w:rsidRPr="000A5FCC" w:rsidRDefault="00AC6111" w:rsidP="00AC6111">
      <w:pPr>
        <w:pStyle w:val="ListParagraph"/>
        <w:numPr>
          <w:ilvl w:val="0"/>
          <w:numId w:val="5"/>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lastRenderedPageBreak/>
        <w:t>Provide the school with more than 1 emergency contact number for their child</w:t>
      </w:r>
    </w:p>
    <w:p w:rsidR="00AC6111" w:rsidRPr="000A5FCC" w:rsidRDefault="00AC6111" w:rsidP="00AC6111">
      <w:pPr>
        <w:pStyle w:val="ListParagraph"/>
        <w:numPr>
          <w:ilvl w:val="0"/>
          <w:numId w:val="5"/>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Ensure that, where possible, appointments for their child are made outside of the school day</w:t>
      </w:r>
    </w:p>
    <w:p w:rsidR="00AC6111" w:rsidRPr="000A5FCC" w:rsidRDefault="00AC6111" w:rsidP="00AC6111">
      <w:pPr>
        <w:pStyle w:val="ListParagraph"/>
        <w:numPr>
          <w:ilvl w:val="0"/>
          <w:numId w:val="5"/>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Engage with school support aimed at improving school attendance</w:t>
      </w:r>
    </w:p>
    <w:p w:rsidR="00AC6111" w:rsidRPr="000A5FCC" w:rsidRDefault="00AC6111" w:rsidP="00AC6111">
      <w:pPr>
        <w:pStyle w:val="ListParagraph"/>
        <w:numPr>
          <w:ilvl w:val="0"/>
          <w:numId w:val="5"/>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Seek support, where necessary, for maintainin</w:t>
      </w:r>
      <w:r w:rsidR="00CD79AC" w:rsidRPr="000A5FCC">
        <w:rPr>
          <w:rFonts w:ascii="Century Gothic" w:eastAsia="MS Mincho" w:hAnsi="Century Gothic" w:cs="Arial"/>
          <w:b w:val="0"/>
          <w:color w:val="000000" w:themeColor="text1"/>
          <w:sz w:val="24"/>
          <w:szCs w:val="24"/>
          <w:lang w:val="en-US"/>
        </w:rPr>
        <w:t>g good attendance by contacting the attendance officer</w:t>
      </w:r>
    </w:p>
    <w:p w:rsidR="00AC6111" w:rsidRPr="000A5FCC" w:rsidRDefault="00AC6111" w:rsidP="00AC6111">
      <w:pPr>
        <w:spacing w:before="240" w:after="120"/>
        <w:rPr>
          <w:rFonts w:ascii="Century Gothic" w:hAnsi="Century Gothic" w:cs="Arial"/>
          <w:b/>
          <w:color w:val="000000" w:themeColor="text1"/>
          <w:lang w:val="en-US"/>
        </w:rPr>
      </w:pPr>
      <w:r w:rsidRPr="000A5FCC">
        <w:rPr>
          <w:rFonts w:ascii="Century Gothic" w:hAnsi="Century Gothic" w:cs="Arial"/>
          <w:color w:val="000000" w:themeColor="text1"/>
          <w:lang w:val="en-US"/>
        </w:rPr>
        <w:t xml:space="preserve">5.9 </w:t>
      </w:r>
      <w:r w:rsidRPr="000A5FCC">
        <w:rPr>
          <w:rFonts w:ascii="Century Gothic" w:hAnsi="Century Gothic" w:cs="Arial"/>
          <w:color w:val="000000" w:themeColor="text1"/>
          <w:lang w:val="en-US"/>
        </w:rPr>
        <w:tab/>
        <w:t xml:space="preserve">Pupils: </w:t>
      </w:r>
    </w:p>
    <w:p w:rsidR="00AC6111" w:rsidRPr="000A5FCC" w:rsidRDefault="00AC6111" w:rsidP="00AC6111">
      <w:pPr>
        <w:spacing w:before="240" w:after="120"/>
        <w:ind w:firstLine="720"/>
        <w:rPr>
          <w:rFonts w:ascii="Century Gothic" w:hAnsi="Century Gothic" w:cs="Arial"/>
          <w:b/>
          <w:color w:val="000000" w:themeColor="text1"/>
          <w:lang w:val="en-US"/>
        </w:rPr>
      </w:pPr>
      <w:r w:rsidRPr="000A5FCC">
        <w:rPr>
          <w:rFonts w:ascii="Century Gothic" w:hAnsi="Century Gothic" w:cs="Arial"/>
          <w:color w:val="000000" w:themeColor="text1"/>
          <w:lang w:val="en-US"/>
        </w:rPr>
        <w:t>Pupils are expected to:</w:t>
      </w:r>
    </w:p>
    <w:p w:rsidR="00AC6111" w:rsidRPr="000A5FCC" w:rsidRDefault="00AC6111" w:rsidP="00AC6111">
      <w:pPr>
        <w:pStyle w:val="ListParagraph"/>
        <w:numPr>
          <w:ilvl w:val="0"/>
          <w:numId w:val="6"/>
        </w:numPr>
        <w:spacing w:after="120" w:line="240" w:lineRule="auto"/>
        <w:rPr>
          <w:rFonts w:ascii="Century Gothic" w:eastAsia="MS Mincho" w:hAnsi="Century Gothic" w:cs="Arial"/>
          <w:b w:val="0"/>
          <w:color w:val="000000" w:themeColor="text1"/>
          <w:sz w:val="24"/>
          <w:szCs w:val="24"/>
          <w:lang w:val="en-US"/>
        </w:rPr>
      </w:pPr>
      <w:r w:rsidRPr="000A5FCC">
        <w:rPr>
          <w:rFonts w:ascii="Century Gothic" w:eastAsia="MS Mincho" w:hAnsi="Century Gothic" w:cs="Arial"/>
          <w:b w:val="0"/>
          <w:color w:val="000000" w:themeColor="text1"/>
          <w:sz w:val="24"/>
          <w:szCs w:val="24"/>
          <w:lang w:val="en-US"/>
        </w:rPr>
        <w:t>Attend school every day on time</w:t>
      </w:r>
    </w:p>
    <w:p w:rsidR="00AC6111" w:rsidRPr="000A5FCC" w:rsidRDefault="00AC6111" w:rsidP="00AC6111">
      <w:pPr>
        <w:pStyle w:val="Heading1"/>
        <w:rPr>
          <w:rStyle w:val="Heading1Char"/>
          <w:rFonts w:ascii="Century Gothic" w:hAnsi="Century Gothic" w:cs="Arial"/>
          <w:b/>
          <w:color w:val="000000" w:themeColor="text1"/>
          <w:sz w:val="24"/>
          <w:szCs w:val="24"/>
        </w:rPr>
      </w:pPr>
      <w:bookmarkStart w:id="12" w:name="_Toc170726242"/>
      <w:r w:rsidRPr="000A5FCC">
        <w:rPr>
          <w:rStyle w:val="Heading1Char"/>
          <w:rFonts w:ascii="Century Gothic" w:hAnsi="Century Gothic" w:cs="Arial"/>
          <w:color w:val="000000" w:themeColor="text1"/>
          <w:sz w:val="24"/>
          <w:szCs w:val="24"/>
        </w:rPr>
        <w:t xml:space="preserve">6.0 </w:t>
      </w:r>
      <w:r w:rsidRPr="000A5FCC">
        <w:rPr>
          <w:rFonts w:ascii="Century Gothic" w:hAnsi="Century Gothic"/>
          <w:color w:val="000000" w:themeColor="text1"/>
          <w:sz w:val="24"/>
          <w:szCs w:val="24"/>
        </w:rPr>
        <w:tab/>
      </w:r>
      <w:r w:rsidRPr="000A5FCC">
        <w:rPr>
          <w:rStyle w:val="Heading1Char"/>
          <w:rFonts w:ascii="Century Gothic" w:hAnsi="Century Gothic" w:cs="Arial"/>
          <w:color w:val="000000" w:themeColor="text1"/>
          <w:sz w:val="24"/>
          <w:szCs w:val="24"/>
        </w:rPr>
        <w:t>Attendance Data</w:t>
      </w:r>
      <w:bookmarkEnd w:id="12"/>
    </w:p>
    <w:p w:rsidR="00AC6111" w:rsidRPr="000A5FCC" w:rsidRDefault="00AC6111" w:rsidP="00AC6111">
      <w:pPr>
        <w:rPr>
          <w:rFonts w:ascii="Century Gothic" w:hAnsi="Century Gothic"/>
          <w:color w:val="000000" w:themeColor="text1"/>
          <w:lang w:val="en-US" w:eastAsia="en-GB"/>
        </w:rPr>
      </w:pPr>
    </w:p>
    <w:p w:rsidR="00AC6111" w:rsidRPr="000A5FCC" w:rsidRDefault="00AC6111" w:rsidP="00AC6111">
      <w:pPr>
        <w:spacing w:after="120"/>
        <w:rPr>
          <w:rFonts w:ascii="Century Gothic" w:hAnsi="Century Gothic" w:cs="Arial"/>
          <w:b/>
          <w:color w:val="000000" w:themeColor="text1"/>
          <w:lang w:val="en-US"/>
        </w:rPr>
      </w:pPr>
      <w:r w:rsidRPr="000A5FCC">
        <w:rPr>
          <w:rFonts w:ascii="Century Gothic" w:hAnsi="Century Gothic" w:cs="Arial"/>
          <w:color w:val="000000" w:themeColor="text1"/>
          <w:lang w:val="en-US"/>
        </w:rPr>
        <w:t>6.1</w:t>
      </w:r>
      <w:r w:rsidRPr="000A5FCC">
        <w:rPr>
          <w:rFonts w:ascii="Century Gothic" w:hAnsi="Century Gothic" w:cs="Arial"/>
          <w:color w:val="000000" w:themeColor="text1"/>
          <w:lang w:val="en-US"/>
        </w:rPr>
        <w:tab/>
        <w:t xml:space="preserve">Use of Attendance Data </w:t>
      </w:r>
    </w:p>
    <w:p w:rsidR="00AC6111" w:rsidRPr="000A5FCC" w:rsidRDefault="00AC6111" w:rsidP="00AC6111">
      <w:pPr>
        <w:spacing w:after="120"/>
        <w:ind w:firstLine="720"/>
        <w:rPr>
          <w:rFonts w:ascii="Century Gothic" w:hAnsi="Century Gothic" w:cs="Arial"/>
          <w:color w:val="000000" w:themeColor="text1"/>
          <w:lang w:val="en-US"/>
        </w:rPr>
      </w:pPr>
      <w:r w:rsidRPr="000A5FCC">
        <w:rPr>
          <w:rFonts w:ascii="Century Gothic" w:hAnsi="Century Gothic" w:cs="Arial"/>
          <w:color w:val="000000" w:themeColor="text1"/>
          <w:lang w:val="en-US"/>
        </w:rPr>
        <w:t>The school will:</w:t>
      </w:r>
    </w:p>
    <w:p w:rsidR="00AC6111" w:rsidRPr="000A5FCC" w:rsidRDefault="00AC6111" w:rsidP="00AC6111">
      <w:pPr>
        <w:spacing w:after="120"/>
        <w:ind w:left="720"/>
        <w:rPr>
          <w:rFonts w:ascii="Century Gothic" w:hAnsi="Century Gothic" w:cs="Arial"/>
          <w:b/>
          <w:color w:val="000000" w:themeColor="text1"/>
          <w:lang w:val="en-US"/>
        </w:rPr>
      </w:pPr>
      <w:r w:rsidRPr="000A5FCC">
        <w:rPr>
          <w:rFonts w:ascii="Century Gothic" w:hAnsi="Century Gothic" w:cs="Arial"/>
          <w:color w:val="000000" w:themeColor="text1"/>
          <w:lang w:val="en-US"/>
        </w:rPr>
        <w:t>Monitor attendance and absence data half-termly, termly, and yearly across the school and at an individual pupil level.</w:t>
      </w:r>
    </w:p>
    <w:p w:rsidR="00AC6111" w:rsidRPr="000A5FCC" w:rsidRDefault="00AC6111" w:rsidP="00AC6111">
      <w:pPr>
        <w:spacing w:after="120"/>
        <w:ind w:left="720"/>
        <w:rPr>
          <w:rFonts w:ascii="Century Gothic" w:hAnsi="Century Gothic" w:cs="Arial"/>
          <w:b/>
          <w:color w:val="000000" w:themeColor="text1"/>
          <w:lang w:val="en-US"/>
        </w:rPr>
      </w:pPr>
      <w:r w:rsidRPr="000A5FCC">
        <w:rPr>
          <w:rFonts w:ascii="Century Gothic" w:hAnsi="Century Gothic" w:cs="Arial"/>
          <w:color w:val="000000" w:themeColor="text1"/>
          <w:lang w:val="en-US"/>
        </w:rPr>
        <w:t xml:space="preserve">Identify whether there are groups of children whose absences may be a cause for concern or particular cohorts of pupils where attendance is affecting their achievement/outcomes. </w:t>
      </w:r>
    </w:p>
    <w:p w:rsidR="00AC6111" w:rsidRPr="000A5FCC" w:rsidRDefault="00AC6111" w:rsidP="00AC6111">
      <w:pPr>
        <w:spacing w:after="240"/>
        <w:ind w:left="720"/>
        <w:rPr>
          <w:rFonts w:ascii="Century Gothic" w:eastAsia="Times New Roman" w:hAnsi="Century Gothic" w:cs="Arial"/>
          <w:b/>
          <w:color w:val="000000" w:themeColor="text1"/>
          <w:lang w:val="en-US"/>
        </w:rPr>
      </w:pPr>
      <w:r w:rsidRPr="000A5FCC">
        <w:rPr>
          <w:rFonts w:ascii="Century Gothic" w:eastAsia="Times New Roman" w:hAnsi="Century Gothic" w:cs="Arial"/>
          <w:i/>
          <w:color w:val="000000" w:themeColor="text1"/>
          <w:lang w:val="en-US"/>
        </w:rPr>
        <w:t xml:space="preserve">Pupil-level absence data will be collected each term and published at national and </w:t>
      </w:r>
      <w:r w:rsidRPr="000A5FCC">
        <w:rPr>
          <w:rFonts w:ascii="Century Gothic" w:eastAsia="Times New Roman" w:hAnsi="Century Gothic" w:cs="Arial"/>
          <w:i/>
          <w:iCs/>
          <w:color w:val="000000" w:themeColor="text1"/>
          <w:lang w:val="en-US"/>
        </w:rPr>
        <w:t>Local</w:t>
      </w:r>
      <w:r w:rsidRPr="000A5FCC">
        <w:rPr>
          <w:rFonts w:ascii="Century Gothic" w:eastAsia="Times New Roman" w:hAnsi="Century Gothic" w:cs="Arial"/>
          <w:i/>
          <w:color w:val="000000" w:themeColor="text1"/>
          <w:lang w:val="en-US"/>
        </w:rPr>
        <w:t xml:space="preserve"> Authority level through the </w:t>
      </w:r>
      <w:proofErr w:type="spellStart"/>
      <w:r w:rsidRPr="000A5FCC">
        <w:rPr>
          <w:rFonts w:ascii="Century Gothic" w:eastAsia="Times New Roman" w:hAnsi="Century Gothic" w:cs="Arial"/>
          <w:i/>
          <w:iCs/>
          <w:color w:val="000000" w:themeColor="text1"/>
          <w:lang w:val="en-US"/>
        </w:rPr>
        <w:t>DfE’s</w:t>
      </w:r>
      <w:proofErr w:type="spellEnd"/>
      <w:r w:rsidRPr="000A5FCC">
        <w:rPr>
          <w:rFonts w:ascii="Century Gothic" w:eastAsia="Times New Roman" w:hAnsi="Century Gothic" w:cs="Arial"/>
          <w:i/>
          <w:color w:val="000000" w:themeColor="text1"/>
          <w:lang w:val="en-US"/>
        </w:rPr>
        <w:t xml:space="preserve"> school absence national statistics releases.</w:t>
      </w:r>
      <w:r w:rsidRPr="000A5FCC">
        <w:rPr>
          <w:rFonts w:ascii="Century Gothic" w:eastAsia="Times New Roman" w:hAnsi="Century Gothic" w:cs="Arial"/>
          <w:color w:val="000000" w:themeColor="text1"/>
          <w:lang w:val="en-US"/>
        </w:rPr>
        <w:t xml:space="preserve"> </w:t>
      </w:r>
    </w:p>
    <w:p w:rsidR="00AC6111" w:rsidRPr="000A5FCC" w:rsidRDefault="00AC6111" w:rsidP="00AC6111">
      <w:pPr>
        <w:spacing w:after="240"/>
        <w:ind w:left="720"/>
        <w:rPr>
          <w:rFonts w:ascii="Century Gothic" w:eastAsia="Times New Roman" w:hAnsi="Century Gothic" w:cs="Arial"/>
          <w:b/>
          <w:color w:val="000000" w:themeColor="text1"/>
          <w:lang w:val="en-US"/>
        </w:rPr>
      </w:pPr>
      <w:r w:rsidRPr="000A5FCC">
        <w:rPr>
          <w:rFonts w:ascii="Century Gothic" w:eastAsia="Times New Roman" w:hAnsi="Century Gothic" w:cs="Arial"/>
          <w:color w:val="000000" w:themeColor="text1"/>
          <w:lang w:val="en-US"/>
        </w:rPr>
        <w:t xml:space="preserve">The underlying school-level absence data is published alongside the national statistics. The school will compare attendance data to the national average and share this with the Governing Board.  </w:t>
      </w:r>
    </w:p>
    <w:p w:rsidR="00AC6111" w:rsidRPr="000A5FCC" w:rsidRDefault="00AC6111" w:rsidP="00AC6111">
      <w:pPr>
        <w:pStyle w:val="1bodycopy10pt"/>
        <w:rPr>
          <w:rStyle w:val="Heading1Char"/>
          <w:rFonts w:ascii="Century Gothic" w:hAnsi="Century Gothic" w:cs="Arial"/>
          <w:color w:val="000000" w:themeColor="text1"/>
          <w:sz w:val="24"/>
        </w:rPr>
      </w:pPr>
      <w:r w:rsidRPr="000A5FCC">
        <w:rPr>
          <w:rStyle w:val="Strong"/>
          <w:rFonts w:ascii="Century Gothic" w:hAnsi="Century Gothic" w:cs="Arial"/>
          <w:color w:val="000000" w:themeColor="text1"/>
          <w:sz w:val="24"/>
        </w:rPr>
        <w:t xml:space="preserve">6.2     </w:t>
      </w:r>
      <w:r w:rsidRPr="000A5FCC">
        <w:rPr>
          <w:rStyle w:val="Strong"/>
          <w:rFonts w:ascii="Century Gothic" w:hAnsi="Century Gothic" w:cs="Arial"/>
          <w:color w:val="000000" w:themeColor="text1"/>
          <w:sz w:val="24"/>
        </w:rPr>
        <w:tab/>
      </w:r>
      <w:proofErr w:type="spellStart"/>
      <w:r w:rsidRPr="000A5FCC">
        <w:rPr>
          <w:rStyle w:val="Heading1Char"/>
          <w:rFonts w:ascii="Century Gothic" w:hAnsi="Century Gothic"/>
          <w:color w:val="000000" w:themeColor="text1"/>
          <w:sz w:val="24"/>
        </w:rPr>
        <w:t>Analysing</w:t>
      </w:r>
      <w:proofErr w:type="spellEnd"/>
      <w:r w:rsidRPr="000A5FCC">
        <w:rPr>
          <w:rStyle w:val="Heading1Char"/>
          <w:rFonts w:ascii="Century Gothic" w:hAnsi="Century Gothic"/>
          <w:color w:val="000000" w:themeColor="text1"/>
          <w:sz w:val="24"/>
        </w:rPr>
        <w:t xml:space="preserve"> attendance data </w:t>
      </w:r>
      <w:r w:rsidRPr="000A5FCC">
        <w:rPr>
          <w:rStyle w:val="Heading1Char"/>
          <w:rFonts w:ascii="Century Gothic" w:hAnsi="Century Gothic" w:cs="Arial"/>
          <w:color w:val="000000" w:themeColor="text1"/>
          <w:sz w:val="24"/>
        </w:rPr>
        <w:t xml:space="preserve"> </w:t>
      </w:r>
    </w:p>
    <w:p w:rsidR="00AC6111" w:rsidRPr="000A5FCC" w:rsidRDefault="00AC6111" w:rsidP="00AC6111">
      <w:pPr>
        <w:pStyle w:val="1bodycopy10pt"/>
        <w:ind w:firstLine="720"/>
        <w:rPr>
          <w:rStyle w:val="Strong"/>
          <w:rFonts w:ascii="Century Gothic" w:hAnsi="Century Gothic" w:cs="Arial"/>
          <w:color w:val="000000" w:themeColor="text1"/>
          <w:sz w:val="24"/>
        </w:rPr>
      </w:pPr>
      <w:r w:rsidRPr="000A5FCC">
        <w:rPr>
          <w:rStyle w:val="Strong"/>
          <w:rFonts w:ascii="Century Gothic" w:hAnsi="Century Gothic" w:cs="Arial"/>
          <w:color w:val="000000" w:themeColor="text1"/>
          <w:sz w:val="24"/>
        </w:rPr>
        <w:t>The school will:</w:t>
      </w:r>
    </w:p>
    <w:p w:rsidR="00AC6111" w:rsidRPr="000A5FCC" w:rsidRDefault="00AC6111" w:rsidP="00AC6111">
      <w:pPr>
        <w:pStyle w:val="ListParagraph"/>
        <w:numPr>
          <w:ilvl w:val="0"/>
          <w:numId w:val="8"/>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Analyse attendance and absence data regularly to identify pupils or cohorts that need additional support with their attendance, and use this analysis to provide targeted support to these pupils and their families</w:t>
      </w:r>
    </w:p>
    <w:p w:rsidR="00AC6111" w:rsidRPr="000A5FCC" w:rsidRDefault="00AC6111" w:rsidP="00AC6111">
      <w:pPr>
        <w:pStyle w:val="ListParagraph"/>
        <w:numPr>
          <w:ilvl w:val="0"/>
          <w:numId w:val="8"/>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Look at historic and emerging patterns of attendance and absence, and then develop strategies to address these patterns</w:t>
      </w:r>
    </w:p>
    <w:p w:rsidR="00AC6111" w:rsidRPr="00281CC6" w:rsidRDefault="00AC6111" w:rsidP="00AC6111">
      <w:pPr>
        <w:pStyle w:val="ListParagraph"/>
        <w:numPr>
          <w:ilvl w:val="0"/>
          <w:numId w:val="8"/>
        </w:numPr>
        <w:spacing w:after="120" w:line="240" w:lineRule="auto"/>
        <w:rPr>
          <w:rStyle w:val="Strong"/>
          <w:rFonts w:ascii="Century Gothic" w:hAnsi="Century Gothic" w:cs="Arial"/>
          <w:b/>
          <w:color w:val="000000" w:themeColor="text1"/>
          <w:sz w:val="24"/>
          <w:szCs w:val="24"/>
        </w:rPr>
      </w:pPr>
      <w:r w:rsidRPr="000A5FCC">
        <w:rPr>
          <w:rFonts w:ascii="Century Gothic" w:hAnsi="Century Gothic" w:cs="Arial"/>
          <w:b w:val="0"/>
          <w:color w:val="000000" w:themeColor="text1"/>
          <w:sz w:val="24"/>
          <w:szCs w:val="24"/>
        </w:rPr>
        <w:t>Identify pupils whose absences may be a cause for concern, especially those who demonstrate patterns of persistent or severe absence</w:t>
      </w:r>
      <w:r w:rsidRPr="000A5FCC">
        <w:rPr>
          <w:rStyle w:val="Strong"/>
          <w:rFonts w:ascii="Century Gothic" w:hAnsi="Century Gothic" w:cs="Arial"/>
          <w:color w:val="000000" w:themeColor="text1"/>
          <w:sz w:val="24"/>
          <w:szCs w:val="24"/>
        </w:rPr>
        <w:t xml:space="preserve">  </w:t>
      </w:r>
    </w:p>
    <w:p w:rsidR="00281CC6" w:rsidRDefault="00281CC6" w:rsidP="00281CC6">
      <w:pPr>
        <w:spacing w:after="120"/>
        <w:rPr>
          <w:rStyle w:val="Strong"/>
          <w:rFonts w:ascii="Century Gothic" w:hAnsi="Century Gothic" w:cs="Arial"/>
          <w:color w:val="000000" w:themeColor="text1"/>
        </w:rPr>
      </w:pPr>
    </w:p>
    <w:p w:rsidR="00281CC6" w:rsidRDefault="00281CC6" w:rsidP="00281CC6">
      <w:pPr>
        <w:spacing w:after="120"/>
        <w:rPr>
          <w:rStyle w:val="Strong"/>
          <w:rFonts w:ascii="Century Gothic" w:hAnsi="Century Gothic" w:cs="Arial"/>
          <w:color w:val="000000" w:themeColor="text1"/>
        </w:rPr>
      </w:pPr>
    </w:p>
    <w:p w:rsidR="00281CC6" w:rsidRPr="00281CC6" w:rsidRDefault="00281CC6" w:rsidP="00281CC6">
      <w:pPr>
        <w:spacing w:after="120"/>
        <w:rPr>
          <w:rStyle w:val="Strong"/>
          <w:rFonts w:ascii="Century Gothic" w:hAnsi="Century Gothic" w:cs="Arial"/>
          <w:color w:val="000000" w:themeColor="text1"/>
        </w:rPr>
      </w:pPr>
    </w:p>
    <w:p w:rsidR="00AC6111" w:rsidRPr="000A5FCC" w:rsidRDefault="00AC6111" w:rsidP="00AC6111">
      <w:pPr>
        <w:spacing w:before="240" w:after="120"/>
        <w:rPr>
          <w:rStyle w:val="Strong"/>
          <w:rFonts w:ascii="Century Gothic" w:hAnsi="Century Gothic" w:cs="Arial"/>
          <w:color w:val="000000" w:themeColor="text1"/>
        </w:rPr>
      </w:pPr>
      <w:r w:rsidRPr="000A5FCC">
        <w:rPr>
          <w:rStyle w:val="Strong"/>
          <w:rFonts w:ascii="Century Gothic" w:hAnsi="Century Gothic" w:cs="Arial"/>
          <w:color w:val="000000" w:themeColor="text1"/>
        </w:rPr>
        <w:lastRenderedPageBreak/>
        <w:t xml:space="preserve">6.3 </w:t>
      </w:r>
      <w:r w:rsidRPr="000A5FCC">
        <w:rPr>
          <w:rStyle w:val="Strong"/>
          <w:rFonts w:ascii="Century Gothic" w:hAnsi="Century Gothic" w:cs="Arial"/>
          <w:color w:val="000000" w:themeColor="text1"/>
        </w:rPr>
        <w:tab/>
      </w:r>
      <w:r w:rsidRPr="000A5FCC">
        <w:rPr>
          <w:rStyle w:val="Heading1Char"/>
          <w:rFonts w:ascii="Century Gothic" w:hAnsi="Century Gothic"/>
          <w:color w:val="000000" w:themeColor="text1"/>
        </w:rPr>
        <w:t>Using data to improve attendance</w:t>
      </w:r>
    </w:p>
    <w:p w:rsidR="00AC6111" w:rsidRPr="000A5FCC" w:rsidRDefault="00AC6111" w:rsidP="00AC6111">
      <w:pPr>
        <w:spacing w:after="120"/>
        <w:ind w:firstLine="720"/>
        <w:rPr>
          <w:rStyle w:val="Strong"/>
          <w:rFonts w:ascii="Century Gothic" w:hAnsi="Century Gothic" w:cs="Arial"/>
          <w:color w:val="000000" w:themeColor="text1"/>
        </w:rPr>
      </w:pPr>
      <w:r w:rsidRPr="000A5FCC">
        <w:rPr>
          <w:rStyle w:val="Strong"/>
          <w:rFonts w:ascii="Century Gothic" w:hAnsi="Century Gothic" w:cs="Arial"/>
          <w:color w:val="000000" w:themeColor="text1"/>
        </w:rPr>
        <w:t>The school will:</w:t>
      </w:r>
    </w:p>
    <w:p w:rsidR="00AC6111" w:rsidRPr="000A5FCC" w:rsidRDefault="00AC6111" w:rsidP="00AC6111">
      <w:pPr>
        <w:pStyle w:val="ListParagraph"/>
        <w:numPr>
          <w:ilvl w:val="0"/>
          <w:numId w:val="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Provide regular attendance reports to school leaders, to facilitate discussions with pupils and families</w:t>
      </w:r>
    </w:p>
    <w:p w:rsidR="00AC6111" w:rsidRPr="000A5FCC" w:rsidRDefault="00AC6111" w:rsidP="00AC6111">
      <w:pPr>
        <w:pStyle w:val="ListParagraph"/>
        <w:numPr>
          <w:ilvl w:val="0"/>
          <w:numId w:val="7"/>
        </w:numPr>
        <w:spacing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Use data to monitor and evaluate the impact of any interventions put in place in order to modify them and inform future strategies</w:t>
      </w:r>
    </w:p>
    <w:p w:rsidR="00AC6111" w:rsidRPr="000A5FCC" w:rsidRDefault="00AC6111" w:rsidP="00AC6111">
      <w:pPr>
        <w:pStyle w:val="ListParagraph"/>
        <w:numPr>
          <w:ilvl w:val="0"/>
          <w:numId w:val="7"/>
        </w:numPr>
        <w:spacing w:after="120" w:line="240" w:lineRule="auto"/>
        <w:rPr>
          <w:rStyle w:val="Strong"/>
          <w:rFonts w:ascii="Century Gothic" w:hAnsi="Century Gothic" w:cs="Arial"/>
          <w:b/>
          <w:color w:val="000000" w:themeColor="text1"/>
          <w:sz w:val="24"/>
          <w:szCs w:val="24"/>
        </w:rPr>
      </w:pPr>
      <w:r w:rsidRPr="000A5FCC">
        <w:rPr>
          <w:rFonts w:ascii="Century Gothic" w:hAnsi="Century Gothic" w:cs="Arial"/>
          <w:b w:val="0"/>
          <w:color w:val="000000" w:themeColor="text1"/>
          <w:sz w:val="24"/>
          <w:szCs w:val="24"/>
        </w:rPr>
        <w:t>Provide targeted support to the pupils it has identified whose absences may be a cause for concern, especially those who demonstrate patterns of persistent or severed absence, and their families</w:t>
      </w:r>
    </w:p>
    <w:p w:rsidR="00AC6111" w:rsidRPr="000A5FCC" w:rsidRDefault="00AC6111" w:rsidP="00AC6111">
      <w:pPr>
        <w:pStyle w:val="1bodycopy10pt"/>
        <w:rPr>
          <w:rStyle w:val="Strong"/>
          <w:rFonts w:ascii="Century Gothic" w:hAnsi="Century Gothic" w:cs="Arial"/>
          <w:color w:val="000000" w:themeColor="text1"/>
          <w:sz w:val="24"/>
        </w:rPr>
      </w:pPr>
      <w:r w:rsidRPr="000A5FCC">
        <w:rPr>
          <w:rStyle w:val="Strong"/>
          <w:rFonts w:ascii="Century Gothic" w:hAnsi="Century Gothic" w:cs="Arial"/>
          <w:color w:val="000000" w:themeColor="text1"/>
          <w:sz w:val="24"/>
        </w:rPr>
        <w:t xml:space="preserve">6.4 </w:t>
      </w:r>
      <w:r w:rsidRPr="000A5FCC">
        <w:rPr>
          <w:rStyle w:val="Strong"/>
          <w:rFonts w:ascii="Century Gothic" w:hAnsi="Century Gothic" w:cs="Arial"/>
          <w:color w:val="000000" w:themeColor="text1"/>
          <w:sz w:val="24"/>
        </w:rPr>
        <w:tab/>
        <w:t>Reducing persistent and severe absence</w:t>
      </w:r>
    </w:p>
    <w:p w:rsidR="00AC6111" w:rsidRPr="000A5FCC" w:rsidRDefault="00AC6111" w:rsidP="00AC6111">
      <w:pPr>
        <w:spacing w:after="120"/>
        <w:ind w:left="720"/>
        <w:rPr>
          <w:rStyle w:val="Strong"/>
          <w:rFonts w:ascii="Century Gothic" w:hAnsi="Century Gothic" w:cs="Arial"/>
          <w:color w:val="000000" w:themeColor="text1"/>
        </w:rPr>
      </w:pPr>
      <w:r w:rsidRPr="000A5FCC">
        <w:rPr>
          <w:rStyle w:val="Strong"/>
          <w:rFonts w:ascii="Century Gothic" w:hAnsi="Century Gothic" w:cs="Arial"/>
          <w:color w:val="000000" w:themeColor="text1"/>
        </w:rPr>
        <w:t>Persistent absence is where a pupil misses 10% or more of school, and severe absence is where a pupil misses 50% or more of school.</w:t>
      </w:r>
    </w:p>
    <w:p w:rsidR="00AC6111" w:rsidRPr="000A5FCC" w:rsidRDefault="00AC6111" w:rsidP="00AC6111">
      <w:pPr>
        <w:spacing w:before="120" w:after="120"/>
        <w:ind w:firstLine="720"/>
        <w:rPr>
          <w:rStyle w:val="Strong"/>
          <w:rFonts w:ascii="Century Gothic" w:hAnsi="Century Gothic" w:cs="Arial"/>
          <w:color w:val="000000" w:themeColor="text1"/>
        </w:rPr>
      </w:pPr>
      <w:r w:rsidRPr="000A5FCC">
        <w:rPr>
          <w:rStyle w:val="Strong"/>
          <w:rFonts w:ascii="Century Gothic" w:hAnsi="Century Gothic" w:cs="Arial"/>
          <w:color w:val="000000" w:themeColor="text1"/>
        </w:rPr>
        <w:t>The school will:</w:t>
      </w:r>
    </w:p>
    <w:p w:rsidR="00AC6111" w:rsidRPr="000A5FCC" w:rsidRDefault="00AC6111" w:rsidP="00AC6111">
      <w:pPr>
        <w:pStyle w:val="ListParagraph"/>
        <w:numPr>
          <w:ilvl w:val="0"/>
          <w:numId w:val="9"/>
        </w:numPr>
        <w:spacing w:before="120"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Use attendance data to find patterns and trends of persistent and severe absence</w:t>
      </w:r>
    </w:p>
    <w:p w:rsidR="000A5FCC" w:rsidRPr="000A5FCC" w:rsidRDefault="000A5FCC" w:rsidP="00AC6111">
      <w:pPr>
        <w:pStyle w:val="ListParagraph"/>
        <w:numPr>
          <w:ilvl w:val="0"/>
          <w:numId w:val="9"/>
        </w:numPr>
        <w:spacing w:before="120"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Send out letters to parents of pupils whose attendance is heading towards persistent absence</w:t>
      </w:r>
    </w:p>
    <w:p w:rsidR="00AC6111" w:rsidRPr="000A5FCC" w:rsidRDefault="00AC6111" w:rsidP="00AC6111">
      <w:pPr>
        <w:pStyle w:val="ListParagraph"/>
        <w:numPr>
          <w:ilvl w:val="0"/>
          <w:numId w:val="9"/>
        </w:numPr>
        <w:spacing w:before="120"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Hold regular meetings with the parents of pupils who the school (and/or local authority) considers to be vulnerable, or are persistently or severely absent, to discuss attendance and engagement at school</w:t>
      </w:r>
    </w:p>
    <w:p w:rsidR="00AC6111" w:rsidRPr="000A5FCC" w:rsidRDefault="00AC6111" w:rsidP="00AC6111">
      <w:pPr>
        <w:pStyle w:val="ListParagraph"/>
        <w:numPr>
          <w:ilvl w:val="0"/>
          <w:numId w:val="9"/>
        </w:numPr>
        <w:spacing w:before="120" w:after="120" w:line="240" w:lineRule="auto"/>
        <w:rPr>
          <w:rStyle w:val="Strong"/>
          <w:rFonts w:ascii="Century Gothic" w:hAnsi="Century Gothic" w:cs="Arial"/>
          <w:color w:val="000000" w:themeColor="text1"/>
          <w:sz w:val="24"/>
          <w:szCs w:val="24"/>
        </w:rPr>
      </w:pPr>
      <w:r w:rsidRPr="000A5FCC">
        <w:rPr>
          <w:rStyle w:val="Strong"/>
          <w:rFonts w:ascii="Century Gothic" w:hAnsi="Century Gothic" w:cs="Arial"/>
          <w:color w:val="000000" w:themeColor="text1"/>
          <w:sz w:val="24"/>
          <w:szCs w:val="24"/>
        </w:rPr>
        <w:t>Provide access to wider support services to remove the barriers to attendance</w:t>
      </w:r>
    </w:p>
    <w:p w:rsidR="00AC6111" w:rsidRPr="000A5FCC" w:rsidRDefault="00AC6111" w:rsidP="00AC6111">
      <w:pPr>
        <w:pStyle w:val="ListParagraph"/>
        <w:numPr>
          <w:ilvl w:val="0"/>
          <w:numId w:val="9"/>
        </w:numPr>
        <w:spacing w:before="120" w:after="120" w:line="240" w:lineRule="auto"/>
        <w:rPr>
          <w:rStyle w:val="Strong"/>
          <w:rFonts w:ascii="Century Gothic" w:hAnsi="Century Gothic" w:cs="Arial"/>
          <w:b/>
          <w:color w:val="000000" w:themeColor="text1"/>
          <w:sz w:val="24"/>
          <w:szCs w:val="24"/>
        </w:rPr>
      </w:pPr>
      <w:r w:rsidRPr="000A5FCC">
        <w:rPr>
          <w:rFonts w:ascii="Century Gothic" w:hAnsi="Century Gothic" w:cs="Arial"/>
          <w:b w:val="0"/>
          <w:color w:val="000000" w:themeColor="text1"/>
          <w:sz w:val="24"/>
          <w:szCs w:val="24"/>
        </w:rPr>
        <w:t>Consider potential safeguarding issues and, where suspected or present, address them in line with Keeping Children Safe in Education</w:t>
      </w:r>
    </w:p>
    <w:p w:rsidR="00AC6111" w:rsidRPr="000A5FCC" w:rsidRDefault="00AC6111" w:rsidP="00AC6111">
      <w:pPr>
        <w:pStyle w:val="Heading1"/>
        <w:rPr>
          <w:rStyle w:val="Heading1Char"/>
          <w:rFonts w:ascii="Century Gothic" w:hAnsi="Century Gothic" w:cs="Arial"/>
          <w:color w:val="000000" w:themeColor="text1"/>
          <w:sz w:val="24"/>
          <w:szCs w:val="24"/>
        </w:rPr>
      </w:pPr>
      <w:bookmarkStart w:id="13" w:name="_Toc141791736"/>
      <w:bookmarkStart w:id="14" w:name="_Toc170726243"/>
      <w:r w:rsidRPr="000A5FCC">
        <w:rPr>
          <w:rStyle w:val="Heading1Char"/>
          <w:rFonts w:ascii="Century Gothic" w:hAnsi="Century Gothic" w:cs="Arial"/>
          <w:color w:val="000000" w:themeColor="text1"/>
          <w:sz w:val="24"/>
          <w:szCs w:val="24"/>
        </w:rPr>
        <w:t xml:space="preserve">7.0 </w:t>
      </w:r>
      <w:r w:rsidRPr="000A5FCC">
        <w:rPr>
          <w:rFonts w:ascii="Century Gothic" w:hAnsi="Century Gothic"/>
          <w:color w:val="000000" w:themeColor="text1"/>
          <w:sz w:val="24"/>
          <w:szCs w:val="24"/>
        </w:rPr>
        <w:tab/>
      </w:r>
      <w:r w:rsidRPr="000A5FCC">
        <w:rPr>
          <w:rStyle w:val="Heading1Char"/>
          <w:rFonts w:ascii="Century Gothic" w:hAnsi="Century Gothic" w:cs="Arial"/>
          <w:color w:val="000000" w:themeColor="text1"/>
          <w:sz w:val="24"/>
          <w:szCs w:val="24"/>
        </w:rPr>
        <w:t>Support Systems</w:t>
      </w:r>
      <w:bookmarkEnd w:id="13"/>
      <w:bookmarkEnd w:id="14"/>
    </w:p>
    <w:p w:rsidR="00AC6111" w:rsidRPr="000A5FCC" w:rsidRDefault="00AC6111" w:rsidP="00AC6111">
      <w:pPr>
        <w:rPr>
          <w:rFonts w:ascii="Century Gothic" w:hAnsi="Century Gothic" w:cs="Arial"/>
          <w:color w:val="000000" w:themeColor="text1"/>
          <w:lang w:val="en-US" w:eastAsia="en-GB"/>
        </w:rPr>
      </w:pPr>
    </w:p>
    <w:p w:rsidR="00AC6111" w:rsidRPr="00281CC6" w:rsidRDefault="00AC6111" w:rsidP="00AC6111">
      <w:pPr>
        <w:ind w:left="720" w:hanging="720"/>
        <w:jc w:val="both"/>
        <w:rPr>
          <w:rStyle w:val="Strong"/>
          <w:rFonts w:ascii="Century Gothic" w:hAnsi="Century Gothic" w:cs="Arial"/>
          <w:b w:val="0"/>
          <w:color w:val="000000" w:themeColor="text1"/>
        </w:rPr>
      </w:pPr>
      <w:r w:rsidRPr="000A5FCC">
        <w:rPr>
          <w:rStyle w:val="Strong"/>
          <w:rFonts w:ascii="Century Gothic" w:hAnsi="Century Gothic" w:cs="Arial"/>
          <w:color w:val="000000" w:themeColor="text1"/>
        </w:rPr>
        <w:t>7.1</w:t>
      </w:r>
      <w:r w:rsidRPr="000A5FCC">
        <w:rPr>
          <w:rFonts w:ascii="Century Gothic" w:hAnsi="Century Gothic" w:cs="Arial"/>
          <w:color w:val="000000" w:themeColor="text1"/>
        </w:rPr>
        <w:tab/>
      </w:r>
      <w:r w:rsidRPr="00281CC6">
        <w:rPr>
          <w:rStyle w:val="Strong"/>
          <w:rFonts w:ascii="Century Gothic" w:hAnsi="Century Gothic" w:cs="Arial"/>
          <w:b w:val="0"/>
          <w:color w:val="000000" w:themeColor="text1"/>
        </w:rPr>
        <w:t xml:space="preserve">School recognise that poor attendance is often an indication of difficulties and trauma in a child’s life. This may be related to problems at home and/or in school. Parents should make school aware of any difficulties or changes in circumstances that may affect their child’s attendance and/or behaviour in school, for example, bereavement, divorce/separation, incidents of domestic abuse. This will help the school identify any additional support that may be required. It is expected that the child and their family work collaboratively with school to identify the anxiety-based school avoidance resources most appropriate for support and to accept the support that is offered or advised  </w:t>
      </w:r>
    </w:p>
    <w:p w:rsidR="00AC6111" w:rsidRPr="00281CC6" w:rsidRDefault="00AC6111" w:rsidP="00AC6111">
      <w:pPr>
        <w:ind w:left="720" w:hanging="720"/>
        <w:jc w:val="both"/>
        <w:rPr>
          <w:rStyle w:val="Strong"/>
          <w:rFonts w:ascii="Century Gothic" w:hAnsi="Century Gothic" w:cs="Arial"/>
          <w:b w:val="0"/>
          <w:color w:val="000000" w:themeColor="text1"/>
        </w:rPr>
      </w:pPr>
      <w:r w:rsidRPr="00281CC6">
        <w:rPr>
          <w:rStyle w:val="Strong"/>
          <w:rFonts w:ascii="Century Gothic" w:hAnsi="Century Gothic" w:cs="Arial"/>
          <w:b w:val="0"/>
          <w:color w:val="000000" w:themeColor="text1"/>
        </w:rPr>
        <w:t xml:space="preserve">7.2 </w:t>
      </w:r>
      <w:r w:rsidRPr="00281CC6">
        <w:rPr>
          <w:rStyle w:val="Strong"/>
          <w:rFonts w:ascii="Century Gothic" w:hAnsi="Century Gothic" w:cs="Arial"/>
          <w:b w:val="0"/>
          <w:color w:val="000000" w:themeColor="text1"/>
        </w:rPr>
        <w:tab/>
      </w:r>
      <w:r w:rsidR="000A5FCC" w:rsidRPr="00281CC6">
        <w:rPr>
          <w:rFonts w:ascii="Century Gothic" w:eastAsia="Cambria" w:hAnsi="Century Gothic" w:cs="Arial"/>
          <w:color w:val="000000" w:themeColor="text1"/>
          <w:lang w:val="en-US"/>
        </w:rPr>
        <w:t>The RC Federation of Holy Name and Our Lady’s</w:t>
      </w:r>
      <w:r w:rsidR="000A5FCC" w:rsidRPr="00281CC6">
        <w:rPr>
          <w:rFonts w:ascii="Century Gothic" w:eastAsia="Cambria" w:hAnsi="Century Gothic" w:cs="Arial"/>
          <w:b/>
          <w:color w:val="000000" w:themeColor="text1"/>
          <w:lang w:val="en-US"/>
        </w:rPr>
        <w:t xml:space="preserve"> </w:t>
      </w:r>
      <w:r w:rsidRPr="00281CC6">
        <w:rPr>
          <w:rStyle w:val="Strong"/>
          <w:rFonts w:ascii="Century Gothic" w:hAnsi="Century Gothic" w:cs="Arial"/>
          <w:b w:val="0"/>
          <w:color w:val="000000" w:themeColor="text1"/>
        </w:rPr>
        <w:t xml:space="preserve">also recognise that some pupils are more likely to require additional support to attain good attendance, for example, those pupils with special educational needs, those with physical or mental health needs, migrant and refugee pupils and children with a social worker  </w:t>
      </w:r>
    </w:p>
    <w:p w:rsidR="000A5FCC" w:rsidRPr="00281CC6" w:rsidRDefault="00AC6111" w:rsidP="00AC6111">
      <w:pPr>
        <w:autoSpaceDE w:val="0"/>
        <w:autoSpaceDN w:val="0"/>
        <w:adjustRightInd w:val="0"/>
        <w:ind w:left="720" w:hanging="720"/>
        <w:rPr>
          <w:rStyle w:val="Strong"/>
          <w:rFonts w:ascii="Century Gothic" w:hAnsi="Century Gothic" w:cs="Arial"/>
          <w:b w:val="0"/>
          <w:color w:val="000000" w:themeColor="text1"/>
        </w:rPr>
      </w:pPr>
      <w:r w:rsidRPr="00281CC6">
        <w:rPr>
          <w:rStyle w:val="Strong"/>
          <w:rFonts w:ascii="Century Gothic" w:hAnsi="Century Gothic" w:cs="Arial"/>
          <w:b w:val="0"/>
          <w:color w:val="000000" w:themeColor="text1"/>
        </w:rPr>
        <w:t xml:space="preserve">7.3 </w:t>
      </w:r>
      <w:r w:rsidRPr="00281CC6">
        <w:rPr>
          <w:rStyle w:val="Strong"/>
          <w:rFonts w:ascii="Century Gothic" w:hAnsi="Century Gothic" w:cs="Arial"/>
          <w:b w:val="0"/>
          <w:color w:val="000000" w:themeColor="text1"/>
        </w:rPr>
        <w:tab/>
        <w:t xml:space="preserve">The school will implement a range of strategies to support improved attendance for all pupils. Strategies used will include: </w:t>
      </w:r>
      <w:r w:rsidR="000A5FCC" w:rsidRPr="00281CC6">
        <w:rPr>
          <w:rStyle w:val="Strong"/>
          <w:rFonts w:ascii="Century Gothic" w:hAnsi="Century Gothic" w:cs="Arial"/>
          <w:b w:val="0"/>
          <w:color w:val="000000" w:themeColor="text1"/>
        </w:rPr>
        <w:t>celebrating good</w:t>
      </w:r>
      <w:r w:rsidR="000A5FCC" w:rsidRPr="000A5FCC">
        <w:rPr>
          <w:rStyle w:val="Strong"/>
          <w:rFonts w:ascii="Century Gothic" w:hAnsi="Century Gothic" w:cs="Arial"/>
          <w:color w:val="000000" w:themeColor="text1"/>
        </w:rPr>
        <w:t xml:space="preserve"> </w:t>
      </w:r>
      <w:r w:rsidR="000A5FCC" w:rsidRPr="00281CC6">
        <w:rPr>
          <w:rStyle w:val="Strong"/>
          <w:rFonts w:ascii="Century Gothic" w:hAnsi="Century Gothic" w:cs="Arial"/>
          <w:b w:val="0"/>
          <w:color w:val="000000" w:themeColor="text1"/>
        </w:rPr>
        <w:lastRenderedPageBreak/>
        <w:t>attendance in assembles or on displays and rewards for classes with good attendance each half term</w:t>
      </w:r>
    </w:p>
    <w:p w:rsidR="000A5FCC" w:rsidRPr="000A5FCC" w:rsidRDefault="000A5FCC" w:rsidP="00AC6111">
      <w:pPr>
        <w:autoSpaceDE w:val="0"/>
        <w:autoSpaceDN w:val="0"/>
        <w:adjustRightInd w:val="0"/>
        <w:ind w:left="720" w:hanging="720"/>
        <w:rPr>
          <w:rStyle w:val="Strong"/>
          <w:rFonts w:ascii="Century Gothic" w:hAnsi="Century Gothic" w:cs="Arial"/>
          <w:color w:val="000000" w:themeColor="text1"/>
        </w:rPr>
      </w:pPr>
    </w:p>
    <w:p w:rsidR="00AC6111" w:rsidRPr="000A5FCC" w:rsidRDefault="00AC6111" w:rsidP="00AC6111">
      <w:pPr>
        <w:ind w:left="720" w:hanging="720"/>
        <w:jc w:val="both"/>
        <w:rPr>
          <w:rFonts w:ascii="Century Gothic" w:eastAsia="Calibri" w:hAnsi="Century Gothic" w:cs="Arial"/>
          <w:b/>
          <w:color w:val="000000" w:themeColor="text1"/>
        </w:rPr>
      </w:pPr>
      <w:proofErr w:type="gramStart"/>
      <w:r w:rsidRPr="000A5FCC">
        <w:rPr>
          <w:rStyle w:val="Strong"/>
          <w:rFonts w:ascii="Century Gothic" w:hAnsi="Century Gothic" w:cs="Arial"/>
          <w:color w:val="000000" w:themeColor="text1"/>
        </w:rPr>
        <w:t xml:space="preserve">7.4  </w:t>
      </w:r>
      <w:r w:rsidRPr="000A5FCC">
        <w:rPr>
          <w:rFonts w:ascii="Century Gothic" w:hAnsi="Century Gothic" w:cs="Arial"/>
          <w:color w:val="000000" w:themeColor="text1"/>
        </w:rPr>
        <w:tab/>
      </w:r>
      <w:proofErr w:type="gramEnd"/>
      <w:r w:rsidRPr="000A5FCC">
        <w:rPr>
          <w:rFonts w:ascii="Century Gothic" w:eastAsia="Calibri" w:hAnsi="Century Gothic" w:cs="Arial"/>
          <w:color w:val="000000" w:themeColor="text1"/>
        </w:rPr>
        <w:t xml:space="preserve">If a pupil has an Education, Health &amp; Care plan, </w:t>
      </w:r>
      <w:r w:rsidR="000A5FCC" w:rsidRPr="000A5FCC">
        <w:rPr>
          <w:rFonts w:ascii="Century Gothic" w:eastAsia="Cambria" w:hAnsi="Century Gothic" w:cs="Arial"/>
          <w:color w:val="000000" w:themeColor="text1"/>
          <w:lang w:val="en-US"/>
        </w:rPr>
        <w:t xml:space="preserve">The RC Federation of Holy Name and Our Lady’s </w:t>
      </w:r>
      <w:r w:rsidRPr="000A5FCC">
        <w:rPr>
          <w:rFonts w:ascii="Century Gothic" w:eastAsia="Calibri" w:hAnsi="Century Gothic" w:cs="Arial"/>
          <w:color w:val="000000" w:themeColor="text1"/>
        </w:rPr>
        <w:t>will communicate with Manchester City Council EHCP Team at an early stage once they become aware of barriers to attendance that relate to the child’s needs</w:t>
      </w:r>
    </w:p>
    <w:p w:rsidR="00AC6111" w:rsidRPr="000A5FCC" w:rsidRDefault="00AC6111" w:rsidP="00AC6111">
      <w:pPr>
        <w:ind w:left="720" w:hanging="720"/>
        <w:jc w:val="both"/>
        <w:rPr>
          <w:rFonts w:ascii="Century Gothic" w:eastAsia="Cambria" w:hAnsi="Century Gothic" w:cs="Arial"/>
          <w:color w:val="000000" w:themeColor="text1"/>
          <w:lang w:val="en-US"/>
        </w:rPr>
      </w:pPr>
      <w:r w:rsidRPr="000A5FCC">
        <w:rPr>
          <w:rStyle w:val="Strong"/>
          <w:rFonts w:ascii="Century Gothic" w:hAnsi="Century Gothic" w:cs="Arial"/>
          <w:color w:val="000000" w:themeColor="text1"/>
        </w:rPr>
        <w:t>7.5</w:t>
      </w:r>
      <w:r w:rsidRPr="000A5FCC">
        <w:rPr>
          <w:rFonts w:ascii="Century Gothic" w:hAnsi="Century Gothic" w:cs="Arial"/>
          <w:color w:val="000000" w:themeColor="text1"/>
        </w:rPr>
        <w:tab/>
      </w:r>
      <w:r w:rsidRPr="00281CC6">
        <w:rPr>
          <w:rStyle w:val="Strong"/>
          <w:rFonts w:ascii="Century Gothic" w:hAnsi="Century Gothic" w:cs="Arial"/>
          <w:b w:val="0"/>
          <w:color w:val="000000" w:themeColor="text1"/>
        </w:rPr>
        <w:t>Where parents fail or refuse to engage with the support offered and further unauthorised absence occurs</w:t>
      </w:r>
      <w:r w:rsidR="000A5FCC" w:rsidRPr="00281CC6">
        <w:rPr>
          <w:rStyle w:val="Strong"/>
          <w:rFonts w:ascii="Century Gothic" w:hAnsi="Century Gothic" w:cs="Arial"/>
          <w:b w:val="0"/>
          <w:color w:val="000000" w:themeColor="text1"/>
        </w:rPr>
        <w:t>,</w:t>
      </w:r>
      <w:r w:rsidR="000A5FCC" w:rsidRPr="000A5FCC">
        <w:rPr>
          <w:rStyle w:val="Strong"/>
          <w:rFonts w:ascii="Century Gothic" w:hAnsi="Century Gothic" w:cs="Arial"/>
          <w:color w:val="000000" w:themeColor="text1"/>
        </w:rPr>
        <w:t xml:space="preserve"> </w:t>
      </w:r>
      <w:r w:rsidR="000A5FCC" w:rsidRPr="000A5FCC">
        <w:rPr>
          <w:rFonts w:ascii="Century Gothic" w:eastAsia="Cambria" w:hAnsi="Century Gothic" w:cs="Arial"/>
          <w:color w:val="000000" w:themeColor="text1"/>
          <w:lang w:val="en-US"/>
        </w:rPr>
        <w:t>The RC Federation of Holy Name and Our Lady’s</w:t>
      </w:r>
      <w:r w:rsidRPr="000A5FCC">
        <w:rPr>
          <w:rFonts w:ascii="Century Gothic" w:eastAsia="Cambria" w:hAnsi="Century Gothic" w:cs="Arial"/>
          <w:color w:val="000000" w:themeColor="text1"/>
          <w:lang w:val="en-US"/>
        </w:rPr>
        <w:t xml:space="preserve"> may consider the use of legal sanctions following Manchester City Councils Code of Conduct</w:t>
      </w:r>
      <w:r w:rsidRPr="000A5FCC">
        <w:rPr>
          <w:rFonts w:ascii="Century Gothic" w:hAnsi="Century Gothic" w:cs="Arial"/>
          <w:color w:val="000000" w:themeColor="text1"/>
        </w:rPr>
        <w:tab/>
      </w:r>
    </w:p>
    <w:p w:rsidR="00AC6111" w:rsidRPr="000A5FCC" w:rsidRDefault="00AC6111" w:rsidP="00AC6111">
      <w:pPr>
        <w:pStyle w:val="Heading1"/>
        <w:rPr>
          <w:rStyle w:val="Strong"/>
          <w:rFonts w:ascii="Century Gothic" w:hAnsi="Century Gothic" w:cs="Arial"/>
          <w:b/>
          <w:color w:val="000000" w:themeColor="text1"/>
          <w:sz w:val="24"/>
          <w:szCs w:val="24"/>
        </w:rPr>
      </w:pPr>
      <w:bookmarkStart w:id="15" w:name="_Toc170726244"/>
      <w:r w:rsidRPr="000A5FCC">
        <w:rPr>
          <w:rStyle w:val="Strong"/>
          <w:rFonts w:ascii="Century Gothic" w:hAnsi="Century Gothic" w:cs="Arial"/>
          <w:color w:val="000000" w:themeColor="text1"/>
          <w:sz w:val="24"/>
          <w:szCs w:val="24"/>
        </w:rPr>
        <w:t>8.0</w:t>
      </w:r>
      <w:r w:rsidRPr="000A5FCC">
        <w:rPr>
          <w:rFonts w:ascii="Century Gothic" w:hAnsi="Century Gothic"/>
          <w:color w:val="000000" w:themeColor="text1"/>
          <w:sz w:val="24"/>
          <w:szCs w:val="24"/>
        </w:rPr>
        <w:tab/>
        <w:t>Legal Sanctions</w:t>
      </w:r>
      <w:bookmarkEnd w:id="15"/>
      <w:r w:rsidRPr="000A5FCC">
        <w:rPr>
          <w:rFonts w:ascii="Century Gothic" w:hAnsi="Century Gothic"/>
          <w:color w:val="000000" w:themeColor="text1"/>
          <w:sz w:val="24"/>
          <w:szCs w:val="24"/>
        </w:rPr>
        <w:tab/>
      </w:r>
      <w:r w:rsidRPr="000A5FCC">
        <w:rPr>
          <w:rStyle w:val="Strong"/>
          <w:rFonts w:ascii="Century Gothic" w:hAnsi="Century Gothic" w:cs="Arial"/>
          <w:color w:val="000000" w:themeColor="text1"/>
          <w:sz w:val="24"/>
          <w:szCs w:val="24"/>
        </w:rPr>
        <w:t xml:space="preserve"> </w:t>
      </w:r>
    </w:p>
    <w:p w:rsidR="00AC6111" w:rsidRPr="000A5FCC" w:rsidRDefault="00AC6111" w:rsidP="00AC6111">
      <w:pPr>
        <w:pStyle w:val="NormalWeb"/>
        <w:ind w:left="720" w:hanging="720"/>
        <w:rPr>
          <w:rFonts w:ascii="Century Gothic" w:hAnsi="Century Gothic" w:cs="Arial"/>
          <w:color w:val="000000" w:themeColor="text1"/>
        </w:rPr>
      </w:pPr>
      <w:r w:rsidRPr="000A5FCC">
        <w:rPr>
          <w:rFonts w:ascii="Century Gothic" w:hAnsi="Century Gothic" w:cs="Arial"/>
          <w:color w:val="000000" w:themeColor="text1"/>
        </w:rPr>
        <w:t>8.1</w:t>
      </w:r>
      <w:r w:rsidRPr="000A5FCC">
        <w:rPr>
          <w:rFonts w:ascii="Century Gothic" w:hAnsi="Century Gothic" w:cs="Arial"/>
          <w:color w:val="000000" w:themeColor="text1"/>
        </w:rPr>
        <w:tab/>
      </w:r>
      <w:r w:rsidR="000A5FCC" w:rsidRPr="000A5FCC">
        <w:rPr>
          <w:rFonts w:ascii="Century Gothic" w:eastAsia="Cambria" w:hAnsi="Century Gothic" w:cs="Arial"/>
          <w:color w:val="000000" w:themeColor="text1"/>
          <w:lang w:val="en-US"/>
        </w:rPr>
        <w:t xml:space="preserve">The RC Federation of Holy Name and Our Lady’s </w:t>
      </w:r>
      <w:r w:rsidRPr="000A5FCC">
        <w:rPr>
          <w:rFonts w:ascii="Century Gothic" w:hAnsi="Century Gothic" w:cs="Arial"/>
          <w:color w:val="000000" w:themeColor="text1"/>
        </w:rPr>
        <w:t>will make use of the full range of potential sanctions – including, but not limited to, those listed below – to tackle poor attendance. Decisions will be made on an individual, case-by-case basis</w:t>
      </w:r>
    </w:p>
    <w:p w:rsidR="00AC6111" w:rsidRPr="000A5FCC" w:rsidRDefault="00AC6111" w:rsidP="00AC6111">
      <w:pPr>
        <w:pStyle w:val="NormalWeb"/>
        <w:ind w:firstLine="720"/>
        <w:rPr>
          <w:rFonts w:ascii="Century Gothic" w:hAnsi="Century Gothic" w:cs="Arial"/>
          <w:b/>
          <w:color w:val="000000" w:themeColor="text1"/>
        </w:rPr>
      </w:pPr>
      <w:r w:rsidRPr="000A5FCC">
        <w:rPr>
          <w:rFonts w:ascii="Century Gothic" w:hAnsi="Century Gothic" w:cs="Arial"/>
          <w:b/>
          <w:color w:val="000000" w:themeColor="text1"/>
        </w:rPr>
        <w:t>Penalty notices</w:t>
      </w:r>
    </w:p>
    <w:p w:rsidR="00AC6111" w:rsidRPr="000A5FCC" w:rsidRDefault="00AC6111" w:rsidP="00AC6111">
      <w:pPr>
        <w:pStyle w:val="NormalWeb"/>
        <w:ind w:left="720" w:hanging="720"/>
        <w:rPr>
          <w:rFonts w:ascii="Century Gothic" w:hAnsi="Century Gothic" w:cs="Arial"/>
          <w:color w:val="000000" w:themeColor="text1"/>
        </w:rPr>
      </w:pPr>
      <w:r w:rsidRPr="000A5FCC">
        <w:rPr>
          <w:rFonts w:ascii="Century Gothic" w:hAnsi="Century Gothic" w:cs="Arial"/>
          <w:color w:val="000000" w:themeColor="text1"/>
        </w:rPr>
        <w:t>8.2</w:t>
      </w:r>
      <w:r w:rsidRPr="000A5FCC">
        <w:rPr>
          <w:rFonts w:ascii="Century Gothic" w:hAnsi="Century Gothic" w:cs="Arial"/>
          <w:color w:val="000000" w:themeColor="text1"/>
        </w:rPr>
        <w:tab/>
        <w:t>Manchester City Council, upon a request from school, can fine parents for the unauthorised absence of their child from school, where the child is of compulsory school age, by issuing a penalty notice</w:t>
      </w:r>
    </w:p>
    <w:p w:rsidR="00AC6111" w:rsidRPr="000A5FCC" w:rsidRDefault="00AC6111" w:rsidP="00AC6111">
      <w:pPr>
        <w:pStyle w:val="NormalWeb"/>
        <w:ind w:left="720" w:hanging="720"/>
        <w:rPr>
          <w:rFonts w:ascii="Century Gothic" w:hAnsi="Century Gothic" w:cs="Arial"/>
          <w:color w:val="000000" w:themeColor="text1"/>
        </w:rPr>
      </w:pPr>
      <w:r w:rsidRPr="000A5FCC">
        <w:rPr>
          <w:rFonts w:ascii="Century Gothic" w:hAnsi="Century Gothic" w:cs="Arial"/>
          <w:color w:val="000000" w:themeColor="text1"/>
        </w:rPr>
        <w:t>8.3</w:t>
      </w:r>
      <w:r w:rsidRPr="000A5FCC">
        <w:rPr>
          <w:rFonts w:ascii="Century Gothic" w:hAnsi="Century Gothic" w:cs="Arial"/>
          <w:color w:val="000000" w:themeColor="text1"/>
        </w:rPr>
        <w:tab/>
        <w:t>Before requesting a legal sanction, the school will consider the individual case, including:</w:t>
      </w:r>
    </w:p>
    <w:p w:rsidR="00AC6111" w:rsidRPr="000A5FCC" w:rsidRDefault="00AC6111" w:rsidP="00AC6111">
      <w:pPr>
        <w:pStyle w:val="NormalWeb"/>
        <w:numPr>
          <w:ilvl w:val="0"/>
          <w:numId w:val="14"/>
        </w:numPr>
        <w:rPr>
          <w:rFonts w:ascii="Century Gothic" w:hAnsi="Century Gothic" w:cs="Arial"/>
          <w:color w:val="000000" w:themeColor="text1"/>
        </w:rPr>
      </w:pPr>
      <w:r w:rsidRPr="000A5FCC">
        <w:rPr>
          <w:rFonts w:ascii="Century Gothic" w:hAnsi="Century Gothic" w:cs="Arial"/>
          <w:color w:val="000000" w:themeColor="text1"/>
        </w:rPr>
        <w:t>Whether the national threshold for considering a penalty notice has been met (10 sessions of unauthorised absence in a rolling period of 10 school weeks)</w:t>
      </w:r>
    </w:p>
    <w:p w:rsidR="00AC6111" w:rsidRPr="000A5FCC" w:rsidRDefault="00AC6111" w:rsidP="00AC6111">
      <w:pPr>
        <w:pStyle w:val="NormalWeb"/>
        <w:numPr>
          <w:ilvl w:val="0"/>
          <w:numId w:val="14"/>
        </w:numPr>
        <w:rPr>
          <w:rFonts w:ascii="Century Gothic" w:hAnsi="Century Gothic" w:cs="Arial"/>
          <w:color w:val="000000" w:themeColor="text1"/>
        </w:rPr>
      </w:pPr>
      <w:r w:rsidRPr="000A5FCC">
        <w:rPr>
          <w:rFonts w:ascii="Century Gothic" w:hAnsi="Century Gothic" w:cs="Arial"/>
          <w:color w:val="000000" w:themeColor="text1"/>
        </w:rPr>
        <w:t>Whether a penalty notice is the best available tool to improve attendance for that pupil</w:t>
      </w:r>
    </w:p>
    <w:p w:rsidR="00AC6111" w:rsidRPr="000A5FCC" w:rsidRDefault="00AC6111" w:rsidP="00AC6111">
      <w:pPr>
        <w:pStyle w:val="NormalWeb"/>
        <w:numPr>
          <w:ilvl w:val="0"/>
          <w:numId w:val="14"/>
        </w:numPr>
        <w:rPr>
          <w:rFonts w:ascii="Century Gothic" w:hAnsi="Century Gothic" w:cs="Arial"/>
          <w:color w:val="000000" w:themeColor="text1"/>
        </w:rPr>
      </w:pPr>
      <w:r w:rsidRPr="000A5FCC">
        <w:rPr>
          <w:rFonts w:ascii="Century Gothic" w:hAnsi="Century Gothic" w:cs="Arial"/>
          <w:color w:val="000000" w:themeColor="text1"/>
        </w:rPr>
        <w:t>Whether appropriate support has been put in place</w:t>
      </w:r>
    </w:p>
    <w:p w:rsidR="00AC6111" w:rsidRPr="000A5FCC" w:rsidRDefault="00AC6111" w:rsidP="00AC6111">
      <w:pPr>
        <w:pStyle w:val="NormalWeb"/>
        <w:numPr>
          <w:ilvl w:val="0"/>
          <w:numId w:val="14"/>
        </w:numPr>
        <w:rPr>
          <w:rFonts w:ascii="Century Gothic" w:hAnsi="Century Gothic" w:cs="Arial"/>
          <w:color w:val="000000" w:themeColor="text1"/>
        </w:rPr>
      </w:pPr>
      <w:r w:rsidRPr="000A5FCC">
        <w:rPr>
          <w:rFonts w:ascii="Century Gothic" w:hAnsi="Century Gothic" w:cs="Arial"/>
          <w:color w:val="000000" w:themeColor="text1"/>
        </w:rPr>
        <w:t>Whether any obligations that the school has under the Equality Act 2010 make issuing a penalty notice inappropriate</w:t>
      </w:r>
    </w:p>
    <w:p w:rsidR="00AC6111" w:rsidRPr="000A5FCC" w:rsidRDefault="00AC6111" w:rsidP="00AC6111">
      <w:pPr>
        <w:pStyle w:val="NormalWeb"/>
        <w:ind w:left="720" w:hanging="720"/>
        <w:rPr>
          <w:rFonts w:ascii="Century Gothic" w:hAnsi="Century Gothic" w:cs="Arial"/>
          <w:color w:val="000000" w:themeColor="text1"/>
        </w:rPr>
      </w:pPr>
      <w:r w:rsidRPr="000A5FCC">
        <w:rPr>
          <w:rFonts w:ascii="Century Gothic" w:hAnsi="Century Gothic" w:cs="Arial"/>
          <w:color w:val="000000" w:themeColor="text1"/>
        </w:rPr>
        <w:t>8.4</w:t>
      </w:r>
      <w:r w:rsidRPr="000A5FCC">
        <w:rPr>
          <w:rFonts w:ascii="Century Gothic" w:hAnsi="Century Gothic" w:cs="Arial"/>
          <w:color w:val="000000" w:themeColor="text1"/>
        </w:rPr>
        <w:tab/>
        <w:t>Each parent who is liable for the pupil’s offence(s) can be issued with a penalty notice, but this will usually only be the parent/parents who allowed the absence</w:t>
      </w:r>
    </w:p>
    <w:p w:rsidR="00AC6111" w:rsidRPr="000A5FCC" w:rsidRDefault="00AC6111" w:rsidP="00AC6111">
      <w:pPr>
        <w:pStyle w:val="NormalWeb"/>
        <w:ind w:left="720" w:hanging="720"/>
        <w:rPr>
          <w:rFonts w:ascii="Century Gothic" w:hAnsi="Century Gothic" w:cs="Arial"/>
          <w:color w:val="000000" w:themeColor="text1"/>
        </w:rPr>
      </w:pPr>
      <w:r w:rsidRPr="000A5FCC">
        <w:rPr>
          <w:rFonts w:ascii="Century Gothic" w:hAnsi="Century Gothic" w:cs="Arial"/>
          <w:color w:val="000000" w:themeColor="text1"/>
        </w:rPr>
        <w:t>8.5</w:t>
      </w:r>
      <w:r w:rsidRPr="000A5FCC">
        <w:rPr>
          <w:rFonts w:ascii="Century Gothic" w:hAnsi="Century Gothic" w:cs="Arial"/>
          <w:color w:val="000000" w:themeColor="text1"/>
        </w:rPr>
        <w:tab/>
        <w:t>The payment must be made directly to the local authority. If the payment has not been made after 28 days, the local authority can decide whether to prosecute or withdraw the notice</w:t>
      </w:r>
    </w:p>
    <w:p w:rsidR="00AC6111" w:rsidRPr="000A5FCC" w:rsidRDefault="00AC6111" w:rsidP="00AC6111">
      <w:pPr>
        <w:pStyle w:val="NormalWeb"/>
        <w:ind w:left="720" w:hanging="720"/>
        <w:rPr>
          <w:rFonts w:ascii="Century Gothic" w:hAnsi="Century Gothic" w:cs="Arial"/>
          <w:color w:val="000000" w:themeColor="text1"/>
        </w:rPr>
      </w:pPr>
      <w:r w:rsidRPr="000A5FCC">
        <w:rPr>
          <w:rFonts w:ascii="Century Gothic" w:hAnsi="Century Gothic" w:cs="Arial"/>
          <w:color w:val="000000" w:themeColor="text1"/>
        </w:rPr>
        <w:t>8.6</w:t>
      </w:r>
      <w:r w:rsidRPr="000A5FCC">
        <w:rPr>
          <w:rFonts w:ascii="Century Gothic" w:hAnsi="Century Gothic" w:cs="Arial"/>
          <w:color w:val="000000" w:themeColor="text1"/>
        </w:rPr>
        <w:tab/>
        <w:t>If issued with a first penalty notice, the parent must pay £80 within 21 days, or £160 within 28 days</w:t>
      </w:r>
    </w:p>
    <w:p w:rsidR="00AC6111" w:rsidRPr="000A5FCC" w:rsidRDefault="00AC6111" w:rsidP="00AC6111">
      <w:pPr>
        <w:pStyle w:val="NormalWeb"/>
        <w:ind w:left="720" w:hanging="720"/>
        <w:rPr>
          <w:rFonts w:ascii="Century Gothic" w:hAnsi="Century Gothic" w:cs="Arial"/>
          <w:color w:val="000000" w:themeColor="text1"/>
        </w:rPr>
      </w:pPr>
      <w:r w:rsidRPr="000A5FCC">
        <w:rPr>
          <w:rFonts w:ascii="Century Gothic" w:hAnsi="Century Gothic" w:cs="Arial"/>
          <w:color w:val="000000" w:themeColor="text1"/>
        </w:rPr>
        <w:lastRenderedPageBreak/>
        <w:t>8.7</w:t>
      </w:r>
      <w:r w:rsidRPr="000A5FCC">
        <w:rPr>
          <w:rFonts w:ascii="Century Gothic" w:hAnsi="Century Gothic" w:cs="Arial"/>
          <w:color w:val="000000" w:themeColor="text1"/>
        </w:rPr>
        <w:tab/>
        <w:t>If a second penalty notice is issued to the same parent in respect of the same pupil, the parent must pay £160 if paid within 28 days</w:t>
      </w:r>
    </w:p>
    <w:p w:rsidR="00AC6111" w:rsidRPr="000A5FCC" w:rsidRDefault="00AC6111" w:rsidP="00AC6111">
      <w:pPr>
        <w:pStyle w:val="NormalWeb"/>
        <w:ind w:left="720" w:hanging="720"/>
        <w:rPr>
          <w:rFonts w:ascii="Century Gothic" w:hAnsi="Century Gothic" w:cs="Arial"/>
          <w:color w:val="000000" w:themeColor="text1"/>
        </w:rPr>
      </w:pPr>
      <w:r w:rsidRPr="000A5FCC">
        <w:rPr>
          <w:rFonts w:ascii="Century Gothic" w:hAnsi="Century Gothic" w:cs="Arial"/>
          <w:color w:val="000000" w:themeColor="text1"/>
        </w:rPr>
        <w:t>8.8</w:t>
      </w:r>
      <w:r w:rsidRPr="000A5FCC">
        <w:rPr>
          <w:rFonts w:ascii="Century Gothic" w:hAnsi="Century Gothic" w:cs="Arial"/>
          <w:color w:val="000000" w:themeColor="text1"/>
        </w:rPr>
        <w:tab/>
        <w:t xml:space="preserve">A third penalty notice cannot be issued to the same parent in respect of the same child within 3 years of the date of the issue of the first penalty notice. In a case where the national threshold is met for a third time within those 3 years, alternative action will be taken instead. </w:t>
      </w:r>
    </w:p>
    <w:p w:rsidR="00AC6111" w:rsidRPr="000A5FCC" w:rsidRDefault="00AC6111" w:rsidP="00AC6111">
      <w:pPr>
        <w:pStyle w:val="Heading1"/>
        <w:rPr>
          <w:rFonts w:ascii="Century Gothic" w:hAnsi="Century Gothic" w:cs="Arial"/>
          <w:color w:val="000000" w:themeColor="text1"/>
          <w:sz w:val="24"/>
          <w:szCs w:val="24"/>
        </w:rPr>
      </w:pPr>
      <w:bookmarkStart w:id="16" w:name="_Toc170726245"/>
      <w:r w:rsidRPr="000A5FCC">
        <w:rPr>
          <w:rFonts w:ascii="Century Gothic" w:hAnsi="Century Gothic"/>
          <w:color w:val="000000" w:themeColor="text1"/>
          <w:sz w:val="24"/>
          <w:szCs w:val="24"/>
        </w:rPr>
        <w:t xml:space="preserve">Notice to </w:t>
      </w:r>
      <w:r w:rsidRPr="000A5FCC">
        <w:rPr>
          <w:rFonts w:ascii="Century Gothic" w:hAnsi="Century Gothic" w:cs="Arial"/>
          <w:color w:val="000000" w:themeColor="text1"/>
          <w:sz w:val="24"/>
          <w:szCs w:val="24"/>
        </w:rPr>
        <w:t>Improve</w:t>
      </w:r>
      <w:bookmarkEnd w:id="16"/>
    </w:p>
    <w:p w:rsidR="00AC6111" w:rsidRPr="000A5FCC" w:rsidRDefault="00AC6111" w:rsidP="00AC6111">
      <w:pPr>
        <w:pStyle w:val="NormalWeb"/>
        <w:ind w:left="720" w:hanging="720"/>
        <w:rPr>
          <w:rFonts w:ascii="Century Gothic" w:hAnsi="Century Gothic" w:cs="Arial"/>
          <w:color w:val="000000" w:themeColor="text1"/>
        </w:rPr>
      </w:pPr>
      <w:r w:rsidRPr="000A5FCC">
        <w:rPr>
          <w:rFonts w:ascii="Century Gothic" w:hAnsi="Century Gothic" w:cs="Arial"/>
          <w:color w:val="000000" w:themeColor="text1"/>
        </w:rPr>
        <w:t>8.9</w:t>
      </w:r>
      <w:r w:rsidRPr="000A5FCC">
        <w:rPr>
          <w:rFonts w:ascii="Century Gothic" w:hAnsi="Century Gothic" w:cs="Arial"/>
          <w:color w:val="000000" w:themeColor="text1"/>
        </w:rPr>
        <w:tab/>
        <w:t>If the national threshold has been met and support is appropriate, but parents do not engage with offers of support, a Notice to Improve letter will be issued in line with processes set out in by Manchester City Council’s Code of Conduct.  This will include a clear warning that a penalty notice may be issued if attendance doesn’t improve within the monitoring period which will be up to 6 weeks. Sufficient improvement will be decided on a case-by-case basis.</w:t>
      </w:r>
    </w:p>
    <w:p w:rsidR="00AC6111" w:rsidRPr="000A5FCC" w:rsidRDefault="00AC6111" w:rsidP="00AC6111">
      <w:pPr>
        <w:pStyle w:val="NormalWeb"/>
        <w:rPr>
          <w:rFonts w:ascii="Century Gothic" w:hAnsi="Century Gothic" w:cs="Arial"/>
          <w:color w:val="000000" w:themeColor="text1"/>
        </w:rPr>
      </w:pPr>
    </w:p>
    <w:p w:rsidR="00AC6111" w:rsidRPr="000A5FCC" w:rsidRDefault="00AC6111" w:rsidP="00AC6111">
      <w:pPr>
        <w:spacing w:after="200"/>
        <w:rPr>
          <w:rStyle w:val="Strong"/>
          <w:rFonts w:ascii="Century Gothic" w:hAnsi="Century Gothic" w:cs="Arial"/>
          <w:color w:val="000000" w:themeColor="text1"/>
        </w:rPr>
      </w:pPr>
      <w:r w:rsidRPr="000A5FCC">
        <w:rPr>
          <w:rStyle w:val="Strong"/>
          <w:rFonts w:ascii="Century Gothic" w:hAnsi="Century Gothic" w:cs="Arial"/>
          <w:color w:val="000000" w:themeColor="text1"/>
        </w:rPr>
        <w:br w:type="page"/>
      </w:r>
    </w:p>
    <w:p w:rsidR="00AC6111" w:rsidRPr="000A5FCC" w:rsidRDefault="00AC6111" w:rsidP="00AC6111">
      <w:pPr>
        <w:pStyle w:val="Heading1"/>
        <w:rPr>
          <w:rFonts w:ascii="Century Gothic" w:hAnsi="Century Gothic"/>
          <w:color w:val="000000" w:themeColor="text1"/>
          <w:sz w:val="24"/>
          <w:szCs w:val="24"/>
        </w:rPr>
      </w:pPr>
      <w:bookmarkStart w:id="17" w:name="_Toc141791737"/>
      <w:bookmarkStart w:id="18" w:name="_Toc170726246"/>
      <w:r w:rsidRPr="000A5FCC">
        <w:rPr>
          <w:rFonts w:ascii="Century Gothic" w:hAnsi="Century Gothic"/>
          <w:color w:val="000000" w:themeColor="text1"/>
          <w:sz w:val="24"/>
          <w:szCs w:val="24"/>
        </w:rPr>
        <w:lastRenderedPageBreak/>
        <w:t xml:space="preserve">Appendix 1 – </w:t>
      </w:r>
      <w:bookmarkEnd w:id="17"/>
      <w:r w:rsidRPr="000A5FCC">
        <w:rPr>
          <w:rFonts w:ascii="Century Gothic" w:hAnsi="Century Gothic"/>
          <w:color w:val="000000" w:themeColor="text1"/>
          <w:sz w:val="24"/>
          <w:szCs w:val="24"/>
        </w:rPr>
        <w:t>Attendance Codes</w:t>
      </w:r>
      <w:bookmarkEnd w:id="18"/>
    </w:p>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 xml:space="preserve">The following codes are taken from the </w:t>
      </w:r>
      <w:proofErr w:type="spellStart"/>
      <w:r w:rsidRPr="000A5FCC">
        <w:rPr>
          <w:rFonts w:ascii="Century Gothic" w:hAnsi="Century Gothic" w:cs="Arial"/>
          <w:color w:val="000000" w:themeColor="text1"/>
        </w:rPr>
        <w:t>DfE’s</w:t>
      </w:r>
      <w:proofErr w:type="spellEnd"/>
      <w:r w:rsidRPr="000A5FCC">
        <w:rPr>
          <w:rFonts w:ascii="Century Gothic" w:hAnsi="Century Gothic" w:cs="Arial"/>
          <w:color w:val="000000" w:themeColor="text1"/>
        </w:rPr>
        <w:t xml:space="preserve"> guidance on school attendance.</w:t>
      </w:r>
    </w:p>
    <w:tbl>
      <w:tblPr>
        <w:tblStyle w:val="TableGrid"/>
        <w:tblW w:w="9924" w:type="dxa"/>
        <w:tblInd w:w="-431" w:type="dxa"/>
        <w:tblLook w:val="04A0" w:firstRow="1" w:lastRow="0" w:firstColumn="1" w:lastColumn="0" w:noHBand="0" w:noVBand="1"/>
      </w:tblPr>
      <w:tblGrid>
        <w:gridCol w:w="1702"/>
        <w:gridCol w:w="2835"/>
        <w:gridCol w:w="5387"/>
      </w:tblGrid>
      <w:tr w:rsidR="00AC6111" w:rsidRPr="000A5FCC" w:rsidTr="00AC6111">
        <w:tc>
          <w:tcPr>
            <w:tcW w:w="1702" w:type="dxa"/>
            <w:shd w:val="clear" w:color="auto" w:fill="000000" w:themeFill="text1"/>
          </w:tcPr>
          <w:p w:rsidR="00AC6111" w:rsidRPr="000A5FCC" w:rsidRDefault="00AC6111" w:rsidP="00AC6111">
            <w:pPr>
              <w:pStyle w:val="NormalWeb"/>
              <w:jc w:val="center"/>
              <w:rPr>
                <w:rFonts w:ascii="Century Gothic" w:hAnsi="Century Gothic" w:cs="Arial"/>
                <w:b/>
                <w:color w:val="000000" w:themeColor="text1"/>
              </w:rPr>
            </w:pPr>
            <w:r w:rsidRPr="000A5FCC">
              <w:rPr>
                <w:rFonts w:ascii="Century Gothic" w:hAnsi="Century Gothic" w:cs="Arial"/>
                <w:b/>
                <w:color w:val="000000" w:themeColor="text1"/>
              </w:rPr>
              <w:t>Code</w:t>
            </w:r>
          </w:p>
        </w:tc>
        <w:tc>
          <w:tcPr>
            <w:tcW w:w="2835" w:type="dxa"/>
            <w:shd w:val="clear" w:color="auto" w:fill="000000" w:themeFill="text1"/>
          </w:tcPr>
          <w:p w:rsidR="00AC6111" w:rsidRPr="000A5FCC" w:rsidRDefault="00AC6111" w:rsidP="00AC6111">
            <w:pPr>
              <w:pStyle w:val="NormalWeb"/>
              <w:jc w:val="center"/>
              <w:rPr>
                <w:rFonts w:ascii="Century Gothic" w:hAnsi="Century Gothic" w:cs="Arial"/>
                <w:b/>
                <w:color w:val="000000" w:themeColor="text1"/>
              </w:rPr>
            </w:pPr>
            <w:r w:rsidRPr="000A5FCC">
              <w:rPr>
                <w:rFonts w:ascii="Century Gothic" w:hAnsi="Century Gothic" w:cs="Arial"/>
                <w:b/>
                <w:color w:val="000000" w:themeColor="text1"/>
              </w:rPr>
              <w:t>Definition</w:t>
            </w:r>
          </w:p>
        </w:tc>
        <w:tc>
          <w:tcPr>
            <w:tcW w:w="5387" w:type="dxa"/>
            <w:shd w:val="clear" w:color="auto" w:fill="000000" w:themeFill="text1"/>
          </w:tcPr>
          <w:p w:rsidR="00AC6111" w:rsidRPr="000A5FCC" w:rsidRDefault="00AC6111" w:rsidP="00AC6111">
            <w:pPr>
              <w:pStyle w:val="NormalWeb"/>
              <w:jc w:val="center"/>
              <w:rPr>
                <w:rFonts w:ascii="Century Gothic" w:hAnsi="Century Gothic" w:cs="Arial"/>
                <w:b/>
                <w:color w:val="000000" w:themeColor="text1"/>
              </w:rPr>
            </w:pPr>
            <w:r w:rsidRPr="000A5FCC">
              <w:rPr>
                <w:rFonts w:ascii="Century Gothic" w:hAnsi="Century Gothic" w:cs="Arial"/>
                <w:b/>
                <w:color w:val="000000" w:themeColor="text1"/>
              </w:rPr>
              <w:t>Scenario</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Present (am)</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present at morning registration</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Present (pm)</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present at afternoon registration</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L</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Late arrival</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arrives late before register has closed</w:t>
            </w:r>
          </w:p>
        </w:tc>
      </w:tr>
      <w:tr w:rsidR="00AC6111" w:rsidRPr="000A5FCC" w:rsidTr="00AC6111">
        <w:tc>
          <w:tcPr>
            <w:tcW w:w="9924" w:type="dxa"/>
            <w:gridSpan w:val="3"/>
            <w:shd w:val="clear" w:color="auto" w:fill="000000" w:themeFill="text1"/>
          </w:tcPr>
          <w:p w:rsidR="00AC6111" w:rsidRPr="000A5FCC" w:rsidRDefault="00AC6111" w:rsidP="00AC6111">
            <w:pPr>
              <w:pStyle w:val="NormalWeb"/>
              <w:jc w:val="center"/>
              <w:rPr>
                <w:rFonts w:ascii="Century Gothic" w:hAnsi="Century Gothic" w:cs="Arial"/>
                <w:b/>
                <w:color w:val="000000" w:themeColor="text1"/>
              </w:rPr>
            </w:pPr>
            <w:r w:rsidRPr="000A5FCC">
              <w:rPr>
                <w:rFonts w:ascii="Century Gothic" w:hAnsi="Century Gothic" w:cs="Arial"/>
                <w:b/>
                <w:color w:val="000000" w:themeColor="text1"/>
              </w:rPr>
              <w:t>Attending at a place other than at school</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K</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Attending education provision arranged by the local authority</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attending a place other than a school at which they are registered, for educational provision arranged by the local authority</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V</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Attending an educational visit or trip</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on an educational visit/trip organised or approved by the school</w:t>
            </w:r>
          </w:p>
          <w:p w:rsidR="00AC6111" w:rsidRPr="000A5FCC" w:rsidRDefault="00AC6111" w:rsidP="00AC6111">
            <w:pPr>
              <w:pStyle w:val="NormalWeb"/>
              <w:rPr>
                <w:rFonts w:ascii="Century Gothic" w:hAnsi="Century Gothic" w:cs="Arial"/>
                <w:color w:val="000000" w:themeColor="text1"/>
              </w:rPr>
            </w:pP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Participating in a sporting activity</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participating in a supervised sporting activity approved by the school</w:t>
            </w:r>
          </w:p>
          <w:p w:rsidR="00AC6111" w:rsidRPr="000A5FCC" w:rsidRDefault="00AC6111" w:rsidP="00AC6111">
            <w:pPr>
              <w:pStyle w:val="NormalWeb"/>
              <w:rPr>
                <w:rFonts w:ascii="Century Gothic" w:hAnsi="Century Gothic" w:cs="Arial"/>
                <w:color w:val="000000" w:themeColor="text1"/>
              </w:rPr>
            </w:pP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W</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Attending work experience</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on an approved work experience placement</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B</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Attending any other approved educational activity</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attending a place for an approved educational activity that is not a sporting activity or work experience</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D</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Dual registration</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attending a session at another setting where they are also registered</w:t>
            </w:r>
          </w:p>
        </w:tc>
      </w:tr>
      <w:tr w:rsidR="00AC6111" w:rsidRPr="000A5FCC" w:rsidTr="00AC6111">
        <w:tc>
          <w:tcPr>
            <w:tcW w:w="9924" w:type="dxa"/>
            <w:gridSpan w:val="3"/>
            <w:shd w:val="clear" w:color="auto" w:fill="000000" w:themeFill="text1"/>
          </w:tcPr>
          <w:p w:rsidR="00AC6111" w:rsidRPr="000A5FCC" w:rsidRDefault="00AC6111" w:rsidP="00AC6111">
            <w:pPr>
              <w:pStyle w:val="NormalWeb"/>
              <w:jc w:val="center"/>
              <w:rPr>
                <w:rFonts w:ascii="Century Gothic" w:hAnsi="Century Gothic" w:cs="Arial"/>
                <w:b/>
                <w:color w:val="000000" w:themeColor="text1"/>
              </w:rPr>
            </w:pPr>
            <w:r w:rsidRPr="000A5FCC">
              <w:rPr>
                <w:rFonts w:ascii="Century Gothic" w:hAnsi="Century Gothic" w:cs="Arial"/>
                <w:b/>
                <w:color w:val="000000" w:themeColor="text1"/>
              </w:rPr>
              <w:t>Absent – approved leave of absence</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C1</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Participating in a regulated performance or undertaking regulated employment abroad</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undertaking employment (paid or unpaid) during school hours, approved by the school</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M</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Medical/dental appointment</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at a medical or dental appointment</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J1</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Interview</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has an interview with a prospective employer/educational establishment</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S</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Study leave</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has been granted leave of absence to study for a public examination</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X</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Not required to be in school</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of non-compulsory school age is not required to attend</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C2</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Part-time timetable</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not in school due to having a part-time timetable</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lastRenderedPageBreak/>
              <w:t>C</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 xml:space="preserve">Exceptional circumstances </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has been granted a leave of absence due to exceptional circumstances</w:t>
            </w:r>
          </w:p>
        </w:tc>
      </w:tr>
      <w:tr w:rsidR="00AC6111" w:rsidRPr="000A5FCC" w:rsidTr="00AC6111">
        <w:tc>
          <w:tcPr>
            <w:tcW w:w="9924" w:type="dxa"/>
            <w:gridSpan w:val="3"/>
            <w:shd w:val="clear" w:color="auto" w:fill="000000" w:themeFill="text1"/>
          </w:tcPr>
          <w:p w:rsidR="00AC6111" w:rsidRPr="000A5FCC" w:rsidRDefault="00AC6111" w:rsidP="00AC6111">
            <w:pPr>
              <w:pStyle w:val="NormalWeb"/>
              <w:jc w:val="center"/>
              <w:rPr>
                <w:rFonts w:ascii="Century Gothic" w:hAnsi="Century Gothic" w:cs="Arial"/>
                <w:b/>
                <w:color w:val="000000" w:themeColor="text1"/>
              </w:rPr>
            </w:pPr>
            <w:r w:rsidRPr="000A5FCC">
              <w:rPr>
                <w:rFonts w:ascii="Century Gothic" w:hAnsi="Century Gothic" w:cs="Arial"/>
                <w:b/>
                <w:color w:val="000000" w:themeColor="text1"/>
              </w:rPr>
              <w:t>Absent – other authorised reasons</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T</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Parent travelling for occupational purposes</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a ‘mobile child’ who is travelling with their parent(s) who are travelling for occupational purposes</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R</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Religious observance</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taking part in a day of religious observance</w:t>
            </w:r>
          </w:p>
          <w:p w:rsidR="00AC6111" w:rsidRPr="000A5FCC" w:rsidRDefault="00AC6111" w:rsidP="00AC6111">
            <w:pPr>
              <w:pStyle w:val="NormalWeb"/>
              <w:rPr>
                <w:rFonts w:ascii="Century Gothic" w:hAnsi="Century Gothic" w:cs="Arial"/>
                <w:color w:val="000000" w:themeColor="text1"/>
              </w:rPr>
            </w:pP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I</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Illness (not medical or dental appointment)</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unable to attend due to illness (either related to physical or mental health)</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E</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Suspended or excluded</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has been suspended or excluded from school and no alternative provision has been made</w:t>
            </w:r>
          </w:p>
        </w:tc>
      </w:tr>
      <w:tr w:rsidR="00AC6111" w:rsidRPr="000A5FCC" w:rsidTr="00AC6111">
        <w:tc>
          <w:tcPr>
            <w:tcW w:w="9924" w:type="dxa"/>
            <w:gridSpan w:val="3"/>
            <w:shd w:val="clear" w:color="auto" w:fill="000000" w:themeFill="text1"/>
          </w:tcPr>
          <w:p w:rsidR="00AC6111" w:rsidRPr="000A5FCC" w:rsidRDefault="00AC6111" w:rsidP="00AC6111">
            <w:pPr>
              <w:pStyle w:val="NormalWeb"/>
              <w:jc w:val="center"/>
              <w:rPr>
                <w:rFonts w:ascii="Century Gothic" w:hAnsi="Century Gothic" w:cs="Arial"/>
                <w:b/>
                <w:color w:val="000000" w:themeColor="text1"/>
              </w:rPr>
            </w:pPr>
            <w:r w:rsidRPr="000A5FCC">
              <w:rPr>
                <w:rFonts w:ascii="Century Gothic" w:hAnsi="Century Gothic" w:cs="Arial"/>
                <w:b/>
                <w:color w:val="000000" w:themeColor="text1"/>
              </w:rPr>
              <w:t>Absent – unable to attend school because of unavoidable cause</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Q</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Lack of access arrangements</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unable to attend school because the local authority has failed to make access arrangements to enable attendance at school</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Y1</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Transport not available</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unable to attend because school is not within walking distance of their home and the transport normally provided is not available</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Y2</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Widespread disruption to travel</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unable to attend because of widespread disruption to travel caused by a local, national or international emergency</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Y3</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Part of school premises closed</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unable to attend because they cannot practicably be accommodated in the part of the premises that remains open</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Y4</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Whole school site unexpectedly</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 xml:space="preserve">Every pupil absent as the school is closed </w:t>
            </w:r>
            <w:proofErr w:type="spellStart"/>
            <w:r w:rsidRPr="000A5FCC">
              <w:rPr>
                <w:rFonts w:ascii="Century Gothic" w:hAnsi="Century Gothic" w:cs="Arial"/>
                <w:color w:val="000000" w:themeColor="text1"/>
              </w:rPr>
              <w:t>closed</w:t>
            </w:r>
            <w:proofErr w:type="spellEnd"/>
            <w:r w:rsidRPr="000A5FCC">
              <w:rPr>
                <w:rFonts w:ascii="Century Gothic" w:hAnsi="Century Gothic" w:cs="Arial"/>
                <w:color w:val="000000" w:themeColor="text1"/>
              </w:rPr>
              <w:t xml:space="preserve"> unexpectedly (e.g. due to adverse weather)</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Y5</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Criminal justice detention</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unable to attend as they are:</w:t>
            </w:r>
            <w:r w:rsidRPr="000A5FCC">
              <w:rPr>
                <w:rFonts w:ascii="Century Gothic" w:hAnsi="Century Gothic" w:cs="Arial"/>
                <w:color w:val="000000" w:themeColor="text1"/>
              </w:rPr>
              <w:br/>
              <w:t>- In police detention</w:t>
            </w:r>
            <w:r w:rsidRPr="000A5FCC">
              <w:rPr>
                <w:rFonts w:ascii="Century Gothic" w:hAnsi="Century Gothic" w:cs="Arial"/>
                <w:color w:val="000000" w:themeColor="text1"/>
              </w:rPr>
              <w:br/>
              <w:t>- Remanded to youth detention, awaiting trial or sentencing, or</w:t>
            </w:r>
            <w:r w:rsidRPr="000A5FCC">
              <w:rPr>
                <w:rFonts w:ascii="Century Gothic" w:hAnsi="Century Gothic" w:cs="Arial"/>
                <w:color w:val="000000" w:themeColor="text1"/>
              </w:rPr>
              <w:br/>
              <w:t>- Detained under a sentence of detention</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Y6</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Public health guidance or law</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Pupil’s travel to or attendance at the school would be prohibited under public health guidance or law</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Y7</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Any other unavoidable cause</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To be used where an unavoidable cause is not covered by the other codes</w:t>
            </w:r>
          </w:p>
        </w:tc>
      </w:tr>
      <w:tr w:rsidR="00AC6111" w:rsidRPr="000A5FCC" w:rsidTr="00AC6111">
        <w:tc>
          <w:tcPr>
            <w:tcW w:w="9924" w:type="dxa"/>
            <w:gridSpan w:val="3"/>
            <w:shd w:val="clear" w:color="auto" w:fill="000000" w:themeFill="text1"/>
          </w:tcPr>
          <w:p w:rsidR="00AC6111" w:rsidRPr="000A5FCC" w:rsidRDefault="00AC6111" w:rsidP="00AC6111">
            <w:pPr>
              <w:pStyle w:val="NormalWeb"/>
              <w:jc w:val="center"/>
              <w:rPr>
                <w:rFonts w:ascii="Century Gothic" w:hAnsi="Century Gothic" w:cs="Arial"/>
                <w:b/>
                <w:color w:val="000000" w:themeColor="text1"/>
              </w:rPr>
            </w:pPr>
            <w:r w:rsidRPr="000A5FCC">
              <w:rPr>
                <w:rFonts w:ascii="Century Gothic" w:hAnsi="Century Gothic" w:cs="Arial"/>
                <w:b/>
                <w:color w:val="000000" w:themeColor="text1"/>
              </w:rPr>
              <w:t>Absent – unauthorised absence</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G</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Holiday not granted by the school</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is absent for the purpose of a holiday, not approved by the school</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lastRenderedPageBreak/>
              <w:t>N</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Reason for absence not yet established</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Reason for absence has not been established before the register closes (must be cleared at least weekly)</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O</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Absent in other or unknown circumstances</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No reason for absence has been established, or the school isn’t satisfied that the reason given would be recorded using one of the codes for authorised absence</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U</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Arrived in school after registration closed</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has arrived late, after the register has closed but before the end of session</w:t>
            </w:r>
          </w:p>
        </w:tc>
      </w:tr>
      <w:tr w:rsidR="00AC6111" w:rsidRPr="000A5FCC" w:rsidTr="00AC6111">
        <w:tc>
          <w:tcPr>
            <w:tcW w:w="9924" w:type="dxa"/>
            <w:gridSpan w:val="3"/>
            <w:shd w:val="clear" w:color="auto" w:fill="000000" w:themeFill="text1"/>
          </w:tcPr>
          <w:p w:rsidR="00AC6111" w:rsidRPr="000A5FCC" w:rsidRDefault="00AC6111" w:rsidP="00AC6111">
            <w:pPr>
              <w:pStyle w:val="NormalWeb"/>
              <w:jc w:val="center"/>
              <w:rPr>
                <w:rFonts w:ascii="Century Gothic" w:hAnsi="Century Gothic" w:cs="Arial"/>
                <w:b/>
                <w:color w:val="000000" w:themeColor="text1"/>
              </w:rPr>
            </w:pPr>
            <w:r w:rsidRPr="000A5FCC">
              <w:rPr>
                <w:rFonts w:ascii="Century Gothic" w:hAnsi="Century Gothic" w:cs="Arial"/>
                <w:b/>
                <w:color w:val="000000" w:themeColor="text1"/>
              </w:rPr>
              <w:t>Administrative codes</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Z</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Prospective pupil not on admission register</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Pupil has not joined school yet but has been registered</w:t>
            </w:r>
          </w:p>
        </w:tc>
      </w:tr>
      <w:tr w:rsidR="00AC6111" w:rsidRPr="000A5FCC" w:rsidTr="00AC6111">
        <w:tc>
          <w:tcPr>
            <w:tcW w:w="1702"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w:t>
            </w:r>
          </w:p>
        </w:tc>
        <w:tc>
          <w:tcPr>
            <w:tcW w:w="2835"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Planned whole-school closure</w:t>
            </w:r>
          </w:p>
        </w:tc>
        <w:tc>
          <w:tcPr>
            <w:tcW w:w="5387" w:type="dxa"/>
          </w:tcPr>
          <w:p w:rsidR="00AC6111" w:rsidRPr="000A5FCC" w:rsidRDefault="00AC6111" w:rsidP="00AC6111">
            <w:pPr>
              <w:pStyle w:val="NormalWeb"/>
              <w:rPr>
                <w:rFonts w:ascii="Century Gothic" w:hAnsi="Century Gothic" w:cs="Arial"/>
                <w:color w:val="000000" w:themeColor="text1"/>
              </w:rPr>
            </w:pPr>
            <w:r w:rsidRPr="000A5FCC">
              <w:rPr>
                <w:rFonts w:ascii="Century Gothic" w:hAnsi="Century Gothic" w:cs="Arial"/>
                <w:color w:val="000000" w:themeColor="text1"/>
              </w:rPr>
              <w:t>Whole-school closures that are known and planned in advance, including school holidays</w:t>
            </w:r>
          </w:p>
        </w:tc>
      </w:tr>
    </w:tbl>
    <w:p w:rsidR="00AC6111" w:rsidRPr="000A5FCC" w:rsidRDefault="00AC6111" w:rsidP="00AC6111">
      <w:pPr>
        <w:pStyle w:val="Heading1"/>
        <w:rPr>
          <w:rFonts w:ascii="Century Gothic" w:hAnsi="Century Gothic"/>
          <w:color w:val="000000" w:themeColor="text1"/>
          <w:sz w:val="24"/>
          <w:szCs w:val="24"/>
        </w:rPr>
      </w:pPr>
    </w:p>
    <w:p w:rsidR="00AC6111" w:rsidRDefault="00AC6111" w:rsidP="00AC6111">
      <w:pPr>
        <w:pStyle w:val="Heading1"/>
        <w:rPr>
          <w:rFonts w:ascii="Century Gothic" w:hAnsi="Century Gothic"/>
          <w:color w:val="000000" w:themeColor="text1"/>
          <w:sz w:val="24"/>
          <w:szCs w:val="24"/>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Default="00281CC6" w:rsidP="00281CC6">
      <w:pPr>
        <w:rPr>
          <w:lang w:val="en-US" w:eastAsia="en-GB"/>
        </w:rPr>
      </w:pPr>
    </w:p>
    <w:p w:rsidR="00281CC6" w:rsidRPr="00281CC6" w:rsidRDefault="00281CC6" w:rsidP="00281CC6">
      <w:pPr>
        <w:rPr>
          <w:lang w:val="en-US" w:eastAsia="en-GB"/>
        </w:rPr>
      </w:pPr>
    </w:p>
    <w:p w:rsidR="00AC6111" w:rsidRPr="000A5FCC" w:rsidRDefault="00AC6111" w:rsidP="00AC6111">
      <w:pPr>
        <w:rPr>
          <w:rFonts w:ascii="Century Gothic" w:hAnsi="Century Gothic"/>
          <w:color w:val="000000" w:themeColor="text1"/>
          <w:lang w:val="en-US" w:eastAsia="en-GB"/>
        </w:rPr>
      </w:pPr>
    </w:p>
    <w:p w:rsidR="00AC6111" w:rsidRPr="000A5FCC" w:rsidRDefault="00AC6111" w:rsidP="00AC6111">
      <w:pPr>
        <w:rPr>
          <w:rFonts w:ascii="Century Gothic" w:hAnsi="Century Gothic"/>
          <w:color w:val="000000" w:themeColor="text1"/>
          <w:lang w:val="en-US" w:eastAsia="en-GB"/>
        </w:rPr>
      </w:pPr>
    </w:p>
    <w:p w:rsidR="000A5FCC" w:rsidRPr="000A5FCC" w:rsidRDefault="000A5FCC" w:rsidP="00AC6111">
      <w:pPr>
        <w:rPr>
          <w:rFonts w:ascii="Century Gothic" w:hAnsi="Century Gothic"/>
          <w:color w:val="000000" w:themeColor="text1"/>
          <w:lang w:val="en-US" w:eastAsia="en-GB"/>
        </w:rPr>
      </w:pPr>
    </w:p>
    <w:p w:rsidR="00AC6111" w:rsidRPr="000A5FCC" w:rsidRDefault="00AC6111" w:rsidP="00AC6111">
      <w:pPr>
        <w:rPr>
          <w:rFonts w:ascii="Century Gothic" w:hAnsi="Century Gothic"/>
          <w:color w:val="000000" w:themeColor="text1"/>
          <w:lang w:val="en-US" w:eastAsia="en-GB"/>
        </w:rPr>
      </w:pPr>
    </w:p>
    <w:p w:rsidR="00AC6111" w:rsidRPr="000A5FCC" w:rsidRDefault="00AC6111" w:rsidP="00AC6111">
      <w:pPr>
        <w:rPr>
          <w:rFonts w:ascii="Century Gothic" w:hAnsi="Century Gothic"/>
          <w:color w:val="000000" w:themeColor="text1"/>
          <w:lang w:val="en-US" w:eastAsia="en-GB"/>
        </w:rPr>
      </w:pPr>
    </w:p>
    <w:p w:rsidR="00AC6111" w:rsidRPr="000A5FCC" w:rsidRDefault="00AC6111" w:rsidP="00AC6111">
      <w:pPr>
        <w:pStyle w:val="Heading1"/>
        <w:rPr>
          <w:rFonts w:ascii="Century Gothic" w:hAnsi="Century Gothic"/>
          <w:color w:val="000000" w:themeColor="text1"/>
          <w:sz w:val="24"/>
          <w:szCs w:val="24"/>
        </w:rPr>
      </w:pPr>
      <w:bookmarkStart w:id="19" w:name="_Toc170726247"/>
      <w:r w:rsidRPr="000A5FCC">
        <w:rPr>
          <w:rFonts w:ascii="Century Gothic" w:hAnsi="Century Gothic"/>
          <w:color w:val="000000" w:themeColor="text1"/>
          <w:sz w:val="24"/>
          <w:szCs w:val="24"/>
        </w:rPr>
        <w:lastRenderedPageBreak/>
        <w:t xml:space="preserve">Appendix 2: </w:t>
      </w:r>
      <w:proofErr w:type="spellStart"/>
      <w:r w:rsidRPr="000A5FCC">
        <w:rPr>
          <w:rFonts w:ascii="Century Gothic" w:hAnsi="Century Gothic"/>
          <w:color w:val="000000" w:themeColor="text1"/>
          <w:sz w:val="24"/>
          <w:szCs w:val="24"/>
        </w:rPr>
        <w:t>Traveller</w:t>
      </w:r>
      <w:proofErr w:type="spellEnd"/>
      <w:r w:rsidRPr="000A5FCC">
        <w:rPr>
          <w:rFonts w:ascii="Century Gothic" w:hAnsi="Century Gothic"/>
          <w:color w:val="000000" w:themeColor="text1"/>
          <w:sz w:val="24"/>
          <w:szCs w:val="24"/>
        </w:rPr>
        <w:t xml:space="preserve"> Family Absence</w:t>
      </w:r>
      <w:bookmarkEnd w:id="19"/>
    </w:p>
    <w:p w:rsidR="00AC6111" w:rsidRPr="000A5FCC" w:rsidRDefault="00AC6111" w:rsidP="00AC6111">
      <w:pPr>
        <w:pStyle w:val="1bodycopy10pt"/>
        <w:rPr>
          <w:rFonts w:ascii="Century Gothic" w:hAnsi="Century Gothic" w:cs="Arial"/>
          <w:b w:val="0"/>
          <w:color w:val="000000" w:themeColor="text1"/>
          <w:sz w:val="24"/>
        </w:rPr>
      </w:pPr>
    </w:p>
    <w:p w:rsidR="00AC6111" w:rsidRPr="000A5FCC" w:rsidRDefault="00AC6111" w:rsidP="00AC6111">
      <w:pPr>
        <w:pStyle w:val="1bodycopy10pt"/>
        <w:rPr>
          <w:rFonts w:ascii="Century Gothic" w:hAnsi="Century Gothic" w:cs="Arial"/>
          <w:b w:val="0"/>
          <w:color w:val="000000" w:themeColor="text1"/>
          <w:sz w:val="24"/>
        </w:rPr>
      </w:pPr>
      <w:r w:rsidRPr="000A5FCC">
        <w:rPr>
          <w:rFonts w:ascii="Century Gothic" w:hAnsi="Century Gothic" w:cs="Arial"/>
          <w:b w:val="0"/>
          <w:color w:val="000000" w:themeColor="text1"/>
          <w:sz w:val="24"/>
        </w:rPr>
        <w:t xml:space="preserve">To protect </w:t>
      </w:r>
      <w:proofErr w:type="spellStart"/>
      <w:r w:rsidRPr="000A5FCC">
        <w:rPr>
          <w:rFonts w:ascii="Century Gothic" w:hAnsi="Century Gothic" w:cs="Arial"/>
          <w:b w:val="0"/>
          <w:color w:val="000000" w:themeColor="text1"/>
          <w:sz w:val="24"/>
        </w:rPr>
        <w:t>Traveller</w:t>
      </w:r>
      <w:proofErr w:type="spellEnd"/>
      <w:r w:rsidRPr="000A5FCC">
        <w:rPr>
          <w:rFonts w:ascii="Century Gothic" w:hAnsi="Century Gothic" w:cs="Arial"/>
          <w:b w:val="0"/>
          <w:color w:val="000000" w:themeColor="text1"/>
          <w:sz w:val="24"/>
        </w:rPr>
        <w:t xml:space="preserve"> parents from unreasonable prosecution for non-attendance, the Education Act 1996, section 444(6), states that a </w:t>
      </w:r>
      <w:proofErr w:type="spellStart"/>
      <w:r w:rsidRPr="000A5FCC">
        <w:rPr>
          <w:rFonts w:ascii="Century Gothic" w:hAnsi="Century Gothic" w:cs="Arial"/>
          <w:b w:val="0"/>
          <w:color w:val="000000" w:themeColor="text1"/>
          <w:sz w:val="24"/>
        </w:rPr>
        <w:t>Traveller</w:t>
      </w:r>
      <w:proofErr w:type="spellEnd"/>
      <w:r w:rsidRPr="000A5FCC">
        <w:rPr>
          <w:rFonts w:ascii="Century Gothic" w:hAnsi="Century Gothic" w:cs="Arial"/>
          <w:b w:val="0"/>
          <w:color w:val="000000" w:themeColor="text1"/>
          <w:sz w:val="24"/>
        </w:rPr>
        <w:t xml:space="preserve"> parent is safe from prosecution if their child accrues 200 attendances (i.e. 200 half days) in the year preceding the absence. This applies only when the family proves it is engaged in a trade or business that requires it to travel and when the child is attending school as regularly as that trade permits.</w:t>
      </w:r>
    </w:p>
    <w:p w:rsidR="00AC6111" w:rsidRPr="00281CC6" w:rsidRDefault="00AC6111" w:rsidP="00AC6111">
      <w:pPr>
        <w:pStyle w:val="1bodycopy10pt"/>
        <w:rPr>
          <w:rFonts w:ascii="Century Gothic" w:hAnsi="Century Gothic" w:cs="Arial"/>
          <w:b w:val="0"/>
          <w:color w:val="000000" w:themeColor="text1"/>
          <w:sz w:val="24"/>
        </w:rPr>
      </w:pPr>
      <w:r w:rsidRPr="000A5FCC">
        <w:rPr>
          <w:rFonts w:ascii="Century Gothic" w:hAnsi="Century Gothic" w:cs="Arial"/>
          <w:b w:val="0"/>
          <w:color w:val="000000" w:themeColor="text1"/>
          <w:sz w:val="24"/>
        </w:rPr>
        <w:t xml:space="preserve">When in or around Manchester, if a family can reasonably travel back to their Base School (see below) then the expectation is that their child will attend </w:t>
      </w:r>
      <w:r w:rsidRPr="00281CC6">
        <w:rPr>
          <w:rFonts w:ascii="Century Gothic" w:hAnsi="Century Gothic" w:cs="Arial"/>
          <w:b w:val="0"/>
          <w:color w:val="000000" w:themeColor="text1"/>
          <w:sz w:val="24"/>
        </w:rPr>
        <w:t xml:space="preserve">full-time.  </w:t>
      </w:r>
    </w:p>
    <w:p w:rsidR="00AC6111" w:rsidRPr="00281CC6" w:rsidRDefault="000A5FCC" w:rsidP="00AC6111">
      <w:pPr>
        <w:pStyle w:val="1bodycopy10pt"/>
        <w:rPr>
          <w:rFonts w:ascii="Century Gothic" w:hAnsi="Century Gothic" w:cs="Arial"/>
          <w:b w:val="0"/>
          <w:color w:val="000000" w:themeColor="text1"/>
          <w:sz w:val="24"/>
        </w:rPr>
      </w:pPr>
      <w:r w:rsidRPr="00281CC6">
        <w:rPr>
          <w:rFonts w:ascii="Century Gothic" w:eastAsia="Cambria" w:hAnsi="Century Gothic" w:cs="Arial"/>
          <w:b w:val="0"/>
          <w:color w:val="000000" w:themeColor="text1"/>
          <w:sz w:val="24"/>
        </w:rPr>
        <w:t xml:space="preserve">The RC Federation of Holy Name and Our Lady’s </w:t>
      </w:r>
      <w:r w:rsidR="00AC6111" w:rsidRPr="00281CC6">
        <w:rPr>
          <w:rFonts w:ascii="Century Gothic" w:hAnsi="Century Gothic" w:cs="Arial"/>
          <w:b w:val="0"/>
          <w:color w:val="000000" w:themeColor="text1"/>
          <w:sz w:val="24"/>
        </w:rPr>
        <w:t xml:space="preserve">will be regarded as the base school if it is the school where the child normally attends when they are not travelling. However, the pupil must have attended in the last 18 months. </w:t>
      </w:r>
      <w:proofErr w:type="spellStart"/>
      <w:r w:rsidR="00AC6111" w:rsidRPr="00281CC6">
        <w:rPr>
          <w:rFonts w:ascii="Century Gothic" w:hAnsi="Century Gothic" w:cs="Arial"/>
          <w:b w:val="0"/>
          <w:color w:val="000000" w:themeColor="text1"/>
          <w:sz w:val="24"/>
        </w:rPr>
        <w:t>Traveller</w:t>
      </w:r>
      <w:proofErr w:type="spellEnd"/>
      <w:r w:rsidR="00AC6111" w:rsidRPr="00281CC6">
        <w:rPr>
          <w:rFonts w:ascii="Century Gothic" w:hAnsi="Century Gothic" w:cs="Arial"/>
          <w:b w:val="0"/>
          <w:color w:val="000000" w:themeColor="text1"/>
          <w:sz w:val="24"/>
        </w:rPr>
        <w:t xml:space="preserve"> children can register at other schools temporarily while away from their base school, in such cases, the pupil’s school place at xxx will be kept open for them whilst travelling. This is to protect them from unfairly losing their place at their school of usual attendance.</w:t>
      </w:r>
    </w:p>
    <w:p w:rsidR="00AC6111" w:rsidRPr="00281CC6" w:rsidRDefault="000A5FCC" w:rsidP="00AC6111">
      <w:pPr>
        <w:pStyle w:val="1bodycopy10pt"/>
        <w:rPr>
          <w:rFonts w:ascii="Century Gothic" w:hAnsi="Century Gothic" w:cs="Arial"/>
          <w:b w:val="0"/>
          <w:color w:val="000000" w:themeColor="text1"/>
          <w:sz w:val="24"/>
        </w:rPr>
      </w:pPr>
      <w:r w:rsidRPr="00281CC6">
        <w:rPr>
          <w:rFonts w:ascii="Century Gothic" w:eastAsia="Cambria" w:hAnsi="Century Gothic" w:cs="Arial"/>
          <w:b w:val="0"/>
          <w:color w:val="000000" w:themeColor="text1"/>
          <w:sz w:val="24"/>
        </w:rPr>
        <w:t xml:space="preserve">The RC Federation of Holy Name and Our </w:t>
      </w:r>
      <w:proofErr w:type="spellStart"/>
      <w:r w:rsidRPr="00281CC6">
        <w:rPr>
          <w:rFonts w:ascii="Century Gothic" w:eastAsia="Cambria" w:hAnsi="Century Gothic" w:cs="Arial"/>
          <w:b w:val="0"/>
          <w:color w:val="000000" w:themeColor="text1"/>
          <w:sz w:val="24"/>
        </w:rPr>
        <w:t>Lady’s</w:t>
      </w:r>
      <w:proofErr w:type="spellEnd"/>
      <w:r w:rsidRPr="00281CC6">
        <w:rPr>
          <w:rFonts w:ascii="Century Gothic" w:eastAsia="Cambria" w:hAnsi="Century Gothic" w:cs="Arial"/>
          <w:b w:val="0"/>
          <w:color w:val="000000" w:themeColor="text1"/>
          <w:sz w:val="24"/>
        </w:rPr>
        <w:t xml:space="preserve"> </w:t>
      </w:r>
      <w:r w:rsidR="00AC6111" w:rsidRPr="00281CC6">
        <w:rPr>
          <w:rFonts w:ascii="Century Gothic" w:hAnsi="Century Gothic" w:cs="Arial"/>
          <w:b w:val="0"/>
          <w:color w:val="000000" w:themeColor="text1"/>
          <w:sz w:val="24"/>
        </w:rPr>
        <w:t xml:space="preserve">can only effectively operate as the child’s base school if it is engaged in on-going dialogue with </w:t>
      </w:r>
      <w:proofErr w:type="spellStart"/>
      <w:r w:rsidR="00AC6111" w:rsidRPr="00281CC6">
        <w:rPr>
          <w:rFonts w:ascii="Century Gothic" w:hAnsi="Century Gothic" w:cs="Arial"/>
          <w:b w:val="0"/>
          <w:color w:val="000000" w:themeColor="text1"/>
          <w:sz w:val="24"/>
        </w:rPr>
        <w:t>Traveller</w:t>
      </w:r>
      <w:proofErr w:type="spellEnd"/>
      <w:r w:rsidR="00AC6111" w:rsidRPr="00281CC6">
        <w:rPr>
          <w:rFonts w:ascii="Century Gothic" w:hAnsi="Century Gothic" w:cs="Arial"/>
          <w:b w:val="0"/>
          <w:color w:val="000000" w:themeColor="text1"/>
          <w:sz w:val="24"/>
        </w:rPr>
        <w:t xml:space="preserve"> families. This means that parents must: </w:t>
      </w:r>
    </w:p>
    <w:p w:rsidR="00AC6111" w:rsidRPr="00281CC6" w:rsidRDefault="00AC6111" w:rsidP="00AC6111">
      <w:pPr>
        <w:pStyle w:val="1bodycopy10pt"/>
        <w:rPr>
          <w:rFonts w:ascii="Century Gothic" w:hAnsi="Century Gothic" w:cs="Arial"/>
          <w:b w:val="0"/>
          <w:i/>
          <w:color w:val="000000" w:themeColor="text1"/>
          <w:sz w:val="24"/>
        </w:rPr>
      </w:pPr>
      <w:r w:rsidRPr="00281CC6">
        <w:rPr>
          <w:rFonts w:ascii="Century Gothic" w:hAnsi="Century Gothic" w:cs="Arial"/>
          <w:b w:val="0"/>
          <w:color w:val="000000" w:themeColor="text1"/>
          <w:sz w:val="24"/>
        </w:rPr>
        <w:t>advise of their forthcoming travelling patterns before they happen; and</w:t>
      </w:r>
    </w:p>
    <w:p w:rsidR="00AC6111" w:rsidRPr="00281CC6" w:rsidRDefault="00AC6111" w:rsidP="00AC6111">
      <w:pPr>
        <w:pStyle w:val="1bodycopy10pt"/>
        <w:rPr>
          <w:rFonts w:ascii="Century Gothic" w:hAnsi="Century Gothic" w:cs="Arial"/>
          <w:b w:val="0"/>
          <w:color w:val="000000" w:themeColor="text1"/>
          <w:sz w:val="24"/>
        </w:rPr>
      </w:pPr>
      <w:r w:rsidRPr="00281CC6">
        <w:rPr>
          <w:rFonts w:ascii="Century Gothic" w:hAnsi="Century Gothic" w:cs="Arial"/>
          <w:b w:val="0"/>
          <w:color w:val="000000" w:themeColor="text1"/>
          <w:sz w:val="24"/>
        </w:rPr>
        <w:t>inform the school regarding proposed return dates</w:t>
      </w:r>
    </w:p>
    <w:p w:rsidR="00AC6111" w:rsidRPr="000A5FCC" w:rsidRDefault="000A5FCC" w:rsidP="00AC6111">
      <w:pPr>
        <w:pStyle w:val="1bodycopy10pt"/>
        <w:rPr>
          <w:rFonts w:ascii="Century Gothic" w:eastAsia="Cambria" w:hAnsi="Century Gothic" w:cs="Arial"/>
          <w:b w:val="0"/>
          <w:color w:val="000000" w:themeColor="text1"/>
          <w:sz w:val="24"/>
        </w:rPr>
      </w:pPr>
      <w:r w:rsidRPr="00281CC6">
        <w:rPr>
          <w:rFonts w:ascii="Century Gothic" w:eastAsia="Cambria" w:hAnsi="Century Gothic" w:cs="Arial"/>
          <w:b w:val="0"/>
          <w:color w:val="000000" w:themeColor="text1"/>
          <w:sz w:val="24"/>
        </w:rPr>
        <w:t>The RC Federation of Holy Name and Our Lady’s</w:t>
      </w:r>
      <w:r w:rsidRPr="000A5FCC">
        <w:rPr>
          <w:rFonts w:ascii="Century Gothic" w:eastAsia="Cambria" w:hAnsi="Century Gothic" w:cs="Arial"/>
          <w:color w:val="000000" w:themeColor="text1"/>
          <w:sz w:val="24"/>
        </w:rPr>
        <w:t xml:space="preserve"> </w:t>
      </w:r>
      <w:r w:rsidR="00AC6111" w:rsidRPr="000A5FCC">
        <w:rPr>
          <w:rFonts w:ascii="Century Gothic" w:eastAsia="Cambria" w:hAnsi="Century Gothic" w:cs="Arial"/>
          <w:b w:val="0"/>
          <w:color w:val="000000" w:themeColor="text1"/>
          <w:sz w:val="24"/>
        </w:rPr>
        <w:t xml:space="preserve">will </w:t>
      </w:r>
      <w:proofErr w:type="spellStart"/>
      <w:r w:rsidR="00AC6111" w:rsidRPr="000A5FCC">
        <w:rPr>
          <w:rFonts w:ascii="Century Gothic" w:eastAsia="Cambria" w:hAnsi="Century Gothic" w:cs="Arial"/>
          <w:b w:val="0"/>
          <w:color w:val="000000" w:themeColor="text1"/>
          <w:sz w:val="24"/>
        </w:rPr>
        <w:t>authorise</w:t>
      </w:r>
      <w:proofErr w:type="spellEnd"/>
      <w:r w:rsidR="00AC6111" w:rsidRPr="000A5FCC">
        <w:rPr>
          <w:rFonts w:ascii="Century Gothic" w:eastAsia="Cambria" w:hAnsi="Century Gothic" w:cs="Arial"/>
          <w:b w:val="0"/>
          <w:color w:val="000000" w:themeColor="text1"/>
          <w:sz w:val="24"/>
        </w:rPr>
        <w:t xml:space="preserve"> absence of </w:t>
      </w:r>
      <w:proofErr w:type="spellStart"/>
      <w:r w:rsidR="00AC6111" w:rsidRPr="000A5FCC">
        <w:rPr>
          <w:rFonts w:ascii="Century Gothic" w:eastAsia="Cambria" w:hAnsi="Century Gothic" w:cs="Arial"/>
          <w:b w:val="0"/>
          <w:color w:val="000000" w:themeColor="text1"/>
          <w:sz w:val="24"/>
        </w:rPr>
        <w:t>Traveller</w:t>
      </w:r>
      <w:proofErr w:type="spellEnd"/>
      <w:r w:rsidR="00AC6111" w:rsidRPr="000A5FCC">
        <w:rPr>
          <w:rFonts w:ascii="Century Gothic" w:eastAsia="Cambria" w:hAnsi="Century Gothic" w:cs="Arial"/>
          <w:b w:val="0"/>
          <w:color w:val="000000" w:themeColor="text1"/>
          <w:sz w:val="24"/>
        </w:rPr>
        <w:t xml:space="preserve"> children if we are satisfied that a family is travelling for work or trade purposes and has given indication that they intend to return.</w:t>
      </w:r>
    </w:p>
    <w:p w:rsidR="00AC6111" w:rsidRPr="000A5FCC" w:rsidRDefault="00AC6111" w:rsidP="00AC6111">
      <w:pPr>
        <w:pStyle w:val="1bodycopy10pt"/>
        <w:rPr>
          <w:rFonts w:ascii="Century Gothic" w:hAnsi="Century Gothic" w:cs="Arial"/>
          <w:b w:val="0"/>
          <w:color w:val="000000" w:themeColor="text1"/>
          <w:sz w:val="24"/>
        </w:rPr>
      </w:pPr>
      <w:proofErr w:type="spellStart"/>
      <w:r w:rsidRPr="000A5FCC">
        <w:rPr>
          <w:rFonts w:ascii="Century Gothic" w:hAnsi="Century Gothic" w:cs="Arial"/>
          <w:b w:val="0"/>
          <w:color w:val="000000" w:themeColor="text1"/>
          <w:sz w:val="24"/>
        </w:rPr>
        <w:t>Traveller</w:t>
      </w:r>
      <w:proofErr w:type="spellEnd"/>
      <w:r w:rsidRPr="000A5FCC">
        <w:rPr>
          <w:rFonts w:ascii="Century Gothic" w:hAnsi="Century Gothic" w:cs="Arial"/>
          <w:b w:val="0"/>
          <w:color w:val="000000" w:themeColor="text1"/>
          <w:sz w:val="24"/>
        </w:rPr>
        <w:t xml:space="preserve"> children will be recorded as attending an approved educational activity when:</w:t>
      </w:r>
    </w:p>
    <w:p w:rsidR="00AC6111" w:rsidRPr="000A5FCC" w:rsidRDefault="00AC6111" w:rsidP="00AC6111">
      <w:pPr>
        <w:pStyle w:val="1bodycopy10pt"/>
        <w:rPr>
          <w:rFonts w:ascii="Century Gothic" w:hAnsi="Century Gothic" w:cs="Arial"/>
          <w:b w:val="0"/>
          <w:color w:val="000000" w:themeColor="text1"/>
          <w:sz w:val="24"/>
        </w:rPr>
      </w:pPr>
      <w:r w:rsidRPr="000A5FCC">
        <w:rPr>
          <w:rFonts w:ascii="Century Gothic" w:hAnsi="Century Gothic" w:cs="Arial"/>
          <w:b w:val="0"/>
          <w:color w:val="000000" w:themeColor="text1"/>
          <w:sz w:val="24"/>
        </w:rPr>
        <w:t>The child is on roll and attending another visited school</w:t>
      </w:r>
    </w:p>
    <w:p w:rsidR="00AC6111" w:rsidRPr="000A5FCC" w:rsidRDefault="00AC6111" w:rsidP="00AC6111">
      <w:pPr>
        <w:pStyle w:val="1bodycopy10pt"/>
        <w:rPr>
          <w:rFonts w:ascii="Century Gothic" w:hAnsi="Century Gothic" w:cs="Arial"/>
          <w:b w:val="0"/>
          <w:color w:val="000000" w:themeColor="text1"/>
          <w:sz w:val="24"/>
        </w:rPr>
      </w:pPr>
      <w:r w:rsidRPr="000A5FCC">
        <w:rPr>
          <w:rFonts w:ascii="Century Gothic" w:hAnsi="Century Gothic" w:cs="Arial"/>
          <w:b w:val="0"/>
          <w:color w:val="000000" w:themeColor="text1"/>
          <w:sz w:val="24"/>
        </w:rPr>
        <w:t xml:space="preserve">Undertaking supervised educational activity under the jurisdiction of another Local Authority’s </w:t>
      </w:r>
      <w:proofErr w:type="spellStart"/>
      <w:r w:rsidRPr="000A5FCC">
        <w:rPr>
          <w:rFonts w:ascii="Century Gothic" w:hAnsi="Century Gothic" w:cs="Arial"/>
          <w:b w:val="0"/>
          <w:color w:val="000000" w:themeColor="text1"/>
          <w:sz w:val="24"/>
        </w:rPr>
        <w:t>Traveller</w:t>
      </w:r>
      <w:proofErr w:type="spellEnd"/>
      <w:r w:rsidRPr="000A5FCC">
        <w:rPr>
          <w:rFonts w:ascii="Century Gothic" w:hAnsi="Century Gothic" w:cs="Arial"/>
          <w:b w:val="0"/>
          <w:color w:val="000000" w:themeColor="text1"/>
          <w:sz w:val="24"/>
        </w:rPr>
        <w:t xml:space="preserve"> Education Service</w:t>
      </w:r>
    </w:p>
    <w:p w:rsidR="00AC6111" w:rsidRPr="000A5FCC" w:rsidRDefault="00AC6111" w:rsidP="00AC6111">
      <w:pPr>
        <w:pStyle w:val="1bodycopy10pt"/>
        <w:rPr>
          <w:rFonts w:ascii="Century Gothic" w:hAnsi="Century Gothic" w:cs="Arial"/>
          <w:b w:val="0"/>
          <w:color w:val="000000" w:themeColor="text1"/>
          <w:sz w:val="24"/>
        </w:rPr>
      </w:pPr>
      <w:r w:rsidRPr="000A5FCC">
        <w:rPr>
          <w:rFonts w:ascii="Century Gothic" w:hAnsi="Century Gothic" w:cs="Arial"/>
          <w:b w:val="0"/>
          <w:color w:val="000000" w:themeColor="text1"/>
          <w:sz w:val="24"/>
        </w:rPr>
        <w:t>The child is undertaking computer-based distance learning that is time evidenced</w:t>
      </w:r>
    </w:p>
    <w:p w:rsidR="00AC6111" w:rsidRPr="000A5FCC" w:rsidRDefault="00AC6111" w:rsidP="00281CC6">
      <w:pPr>
        <w:pStyle w:val="1bodycopy10pt"/>
        <w:rPr>
          <w:rFonts w:ascii="Century Gothic" w:eastAsia="Times New Roman" w:hAnsi="Century Gothic" w:cs="Arial"/>
          <w:b w:val="0"/>
          <w:color w:val="000000" w:themeColor="text1"/>
          <w:sz w:val="24"/>
        </w:rPr>
      </w:pPr>
      <w:r w:rsidRPr="000A5FCC">
        <w:rPr>
          <w:rFonts w:ascii="Century Gothic" w:eastAsia="Cambria" w:hAnsi="Century Gothic" w:cs="Arial"/>
          <w:b w:val="0"/>
          <w:color w:val="000000" w:themeColor="text1"/>
          <w:sz w:val="24"/>
        </w:rPr>
        <w:t xml:space="preserve">Where </w:t>
      </w:r>
      <w:proofErr w:type="spellStart"/>
      <w:r w:rsidRPr="000A5FCC">
        <w:rPr>
          <w:rFonts w:ascii="Century Gothic" w:eastAsia="Cambria" w:hAnsi="Century Gothic" w:cs="Arial"/>
          <w:b w:val="0"/>
          <w:color w:val="000000" w:themeColor="text1"/>
          <w:sz w:val="24"/>
        </w:rPr>
        <w:t>Traveller</w:t>
      </w:r>
      <w:proofErr w:type="spellEnd"/>
      <w:r w:rsidRPr="000A5FCC">
        <w:rPr>
          <w:rFonts w:ascii="Century Gothic" w:eastAsia="Cambria" w:hAnsi="Century Gothic" w:cs="Arial"/>
          <w:b w:val="0"/>
          <w:color w:val="000000" w:themeColor="text1"/>
          <w:sz w:val="24"/>
        </w:rPr>
        <w:t xml:space="preserve">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r w:rsidR="00281CC6" w:rsidRPr="000A5FCC">
        <w:rPr>
          <w:rFonts w:ascii="Century Gothic" w:eastAsia="Times New Roman" w:hAnsi="Century Gothic" w:cs="Arial"/>
          <w:b w:val="0"/>
          <w:color w:val="000000" w:themeColor="text1"/>
        </w:rPr>
        <w:t xml:space="preserve"> </w:t>
      </w:r>
    </w:p>
    <w:p w:rsidR="00AC6111" w:rsidRPr="000A5FCC" w:rsidRDefault="00AC6111" w:rsidP="00AC6111">
      <w:pPr>
        <w:rPr>
          <w:rFonts w:ascii="Century Gothic" w:eastAsia="Times New Roman" w:hAnsi="Century Gothic" w:cs="Arial"/>
          <w:b/>
          <w:color w:val="000000" w:themeColor="text1"/>
        </w:rPr>
      </w:pPr>
    </w:p>
    <w:sectPr w:rsidR="00AC6111" w:rsidRPr="000A5FC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CC" w:rsidRDefault="000A5FCC" w:rsidP="000A5FCC">
      <w:r>
        <w:separator/>
      </w:r>
    </w:p>
  </w:endnote>
  <w:endnote w:type="continuationSeparator" w:id="0">
    <w:p w:rsidR="000A5FCC" w:rsidRDefault="000A5FCC" w:rsidP="000A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FCC" w:rsidRDefault="000A5FCC">
    <w:pPr>
      <w:pStyle w:val="Footer"/>
    </w:pPr>
    <w:r>
      <w:t>September 2024</w:t>
    </w:r>
  </w:p>
  <w:p w:rsidR="000A5FCC" w:rsidRDefault="000A5F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CC" w:rsidRDefault="000A5FCC" w:rsidP="000A5FCC">
      <w:r>
        <w:separator/>
      </w:r>
    </w:p>
  </w:footnote>
  <w:footnote w:type="continuationSeparator" w:id="0">
    <w:p w:rsidR="000A5FCC" w:rsidRDefault="000A5FCC" w:rsidP="000A5F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9CD"/>
    <w:multiLevelType w:val="hybridMultilevel"/>
    <w:tmpl w:val="5750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2F765"/>
    <w:multiLevelType w:val="hybridMultilevel"/>
    <w:tmpl w:val="FFFFFFFF"/>
    <w:lvl w:ilvl="0" w:tplc="EEBE87E6">
      <w:start w:val="1"/>
      <w:numFmt w:val="bullet"/>
      <w:lvlText w:val=""/>
      <w:lvlJc w:val="left"/>
      <w:pPr>
        <w:ind w:left="720" w:hanging="360"/>
      </w:pPr>
      <w:rPr>
        <w:rFonts w:ascii="Symbol" w:hAnsi="Symbol" w:hint="default"/>
      </w:rPr>
    </w:lvl>
    <w:lvl w:ilvl="1" w:tplc="16C8488C">
      <w:start w:val="1"/>
      <w:numFmt w:val="bullet"/>
      <w:lvlText w:val="o"/>
      <w:lvlJc w:val="left"/>
      <w:pPr>
        <w:ind w:left="1440" w:hanging="360"/>
      </w:pPr>
      <w:rPr>
        <w:rFonts w:ascii="Courier New" w:hAnsi="Courier New" w:hint="default"/>
      </w:rPr>
    </w:lvl>
    <w:lvl w:ilvl="2" w:tplc="8E5CEF5E">
      <w:start w:val="1"/>
      <w:numFmt w:val="bullet"/>
      <w:lvlText w:val=""/>
      <w:lvlJc w:val="left"/>
      <w:pPr>
        <w:ind w:left="2160" w:hanging="360"/>
      </w:pPr>
      <w:rPr>
        <w:rFonts w:ascii="Wingdings" w:hAnsi="Wingdings" w:hint="default"/>
      </w:rPr>
    </w:lvl>
    <w:lvl w:ilvl="3" w:tplc="9EE2ADA4">
      <w:start w:val="1"/>
      <w:numFmt w:val="bullet"/>
      <w:lvlText w:val=""/>
      <w:lvlJc w:val="left"/>
      <w:pPr>
        <w:ind w:left="2880" w:hanging="360"/>
      </w:pPr>
      <w:rPr>
        <w:rFonts w:ascii="Symbol" w:hAnsi="Symbol" w:hint="default"/>
      </w:rPr>
    </w:lvl>
    <w:lvl w:ilvl="4" w:tplc="E5744866">
      <w:start w:val="1"/>
      <w:numFmt w:val="bullet"/>
      <w:lvlText w:val="o"/>
      <w:lvlJc w:val="left"/>
      <w:pPr>
        <w:ind w:left="3600" w:hanging="360"/>
      </w:pPr>
      <w:rPr>
        <w:rFonts w:ascii="Courier New" w:hAnsi="Courier New" w:hint="default"/>
      </w:rPr>
    </w:lvl>
    <w:lvl w:ilvl="5" w:tplc="E42CFD6E">
      <w:start w:val="1"/>
      <w:numFmt w:val="bullet"/>
      <w:lvlText w:val=""/>
      <w:lvlJc w:val="left"/>
      <w:pPr>
        <w:ind w:left="4320" w:hanging="360"/>
      </w:pPr>
      <w:rPr>
        <w:rFonts w:ascii="Wingdings" w:hAnsi="Wingdings" w:hint="default"/>
      </w:rPr>
    </w:lvl>
    <w:lvl w:ilvl="6" w:tplc="FD9AA10C">
      <w:start w:val="1"/>
      <w:numFmt w:val="bullet"/>
      <w:lvlText w:val=""/>
      <w:lvlJc w:val="left"/>
      <w:pPr>
        <w:ind w:left="5040" w:hanging="360"/>
      </w:pPr>
      <w:rPr>
        <w:rFonts w:ascii="Symbol" w:hAnsi="Symbol" w:hint="default"/>
      </w:rPr>
    </w:lvl>
    <w:lvl w:ilvl="7" w:tplc="B210B5F8">
      <w:start w:val="1"/>
      <w:numFmt w:val="bullet"/>
      <w:lvlText w:val="o"/>
      <w:lvlJc w:val="left"/>
      <w:pPr>
        <w:ind w:left="5760" w:hanging="360"/>
      </w:pPr>
      <w:rPr>
        <w:rFonts w:ascii="Courier New" w:hAnsi="Courier New" w:hint="default"/>
      </w:rPr>
    </w:lvl>
    <w:lvl w:ilvl="8" w:tplc="867CECDC">
      <w:start w:val="1"/>
      <w:numFmt w:val="bullet"/>
      <w:lvlText w:val=""/>
      <w:lvlJc w:val="left"/>
      <w:pPr>
        <w:ind w:left="6480" w:hanging="360"/>
      </w:pPr>
      <w:rPr>
        <w:rFonts w:ascii="Wingdings" w:hAnsi="Wingdings" w:hint="default"/>
      </w:rPr>
    </w:lvl>
  </w:abstractNum>
  <w:abstractNum w:abstractNumId="2" w15:restartNumberingAfterBreak="0">
    <w:nsid w:val="0BD65306"/>
    <w:multiLevelType w:val="multilevel"/>
    <w:tmpl w:val="99445642"/>
    <w:lvl w:ilvl="0">
      <w:start w:val="1"/>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 w15:restartNumberingAfterBreak="0">
    <w:nsid w:val="13362899"/>
    <w:multiLevelType w:val="hybridMultilevel"/>
    <w:tmpl w:val="832C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F47FC"/>
    <w:multiLevelType w:val="hybridMultilevel"/>
    <w:tmpl w:val="BB3681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3A81286"/>
    <w:multiLevelType w:val="hybridMultilevel"/>
    <w:tmpl w:val="90D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073CB"/>
    <w:multiLevelType w:val="multilevel"/>
    <w:tmpl w:val="138073EA"/>
    <w:lvl w:ilvl="0">
      <w:start w:val="1"/>
      <w:numFmt w:val="decimal"/>
      <w:lvlText w:val="%1.0"/>
      <w:lvlJc w:val="left"/>
      <w:pPr>
        <w:ind w:left="720" w:hanging="720"/>
      </w:pPr>
      <w:rPr>
        <w:rFonts w:eastAsiaTheme="minorEastAsia" w:hint="default"/>
        <w:color w:val="540000"/>
      </w:rPr>
    </w:lvl>
    <w:lvl w:ilvl="1">
      <w:start w:val="1"/>
      <w:numFmt w:val="decimal"/>
      <w:lvlText w:val="%1.%2"/>
      <w:lvlJc w:val="left"/>
      <w:pPr>
        <w:ind w:left="1440" w:hanging="720"/>
      </w:pPr>
      <w:rPr>
        <w:rFonts w:eastAsiaTheme="minorEastAsia" w:hint="default"/>
        <w:color w:val="540000"/>
      </w:rPr>
    </w:lvl>
    <w:lvl w:ilvl="2">
      <w:start w:val="1"/>
      <w:numFmt w:val="decimal"/>
      <w:lvlText w:val="%1.%2.%3"/>
      <w:lvlJc w:val="left"/>
      <w:pPr>
        <w:ind w:left="2160" w:hanging="720"/>
      </w:pPr>
      <w:rPr>
        <w:rFonts w:eastAsiaTheme="minorEastAsia" w:hint="default"/>
        <w:color w:val="540000"/>
      </w:rPr>
    </w:lvl>
    <w:lvl w:ilvl="3">
      <w:start w:val="1"/>
      <w:numFmt w:val="decimal"/>
      <w:lvlText w:val="%1.%2.%3.%4"/>
      <w:lvlJc w:val="left"/>
      <w:pPr>
        <w:ind w:left="2880" w:hanging="720"/>
      </w:pPr>
      <w:rPr>
        <w:rFonts w:eastAsiaTheme="minorEastAsia" w:hint="default"/>
        <w:color w:val="540000"/>
      </w:rPr>
    </w:lvl>
    <w:lvl w:ilvl="4">
      <w:start w:val="1"/>
      <w:numFmt w:val="decimal"/>
      <w:lvlText w:val="%1.%2.%3.%4.%5"/>
      <w:lvlJc w:val="left"/>
      <w:pPr>
        <w:ind w:left="3960" w:hanging="1080"/>
      </w:pPr>
      <w:rPr>
        <w:rFonts w:eastAsiaTheme="minorEastAsia" w:hint="default"/>
        <w:color w:val="540000"/>
      </w:rPr>
    </w:lvl>
    <w:lvl w:ilvl="5">
      <w:start w:val="1"/>
      <w:numFmt w:val="decimal"/>
      <w:lvlText w:val="%1.%2.%3.%4.%5.%6"/>
      <w:lvlJc w:val="left"/>
      <w:pPr>
        <w:ind w:left="4680" w:hanging="1080"/>
      </w:pPr>
      <w:rPr>
        <w:rFonts w:eastAsiaTheme="minorEastAsia" w:hint="default"/>
        <w:color w:val="540000"/>
      </w:rPr>
    </w:lvl>
    <w:lvl w:ilvl="6">
      <w:start w:val="1"/>
      <w:numFmt w:val="decimal"/>
      <w:lvlText w:val="%1.%2.%3.%4.%5.%6.%7"/>
      <w:lvlJc w:val="left"/>
      <w:pPr>
        <w:ind w:left="5760" w:hanging="1440"/>
      </w:pPr>
      <w:rPr>
        <w:rFonts w:eastAsiaTheme="minorEastAsia" w:hint="default"/>
        <w:color w:val="540000"/>
      </w:rPr>
    </w:lvl>
    <w:lvl w:ilvl="7">
      <w:start w:val="1"/>
      <w:numFmt w:val="decimal"/>
      <w:lvlText w:val="%1.%2.%3.%4.%5.%6.%7.%8"/>
      <w:lvlJc w:val="left"/>
      <w:pPr>
        <w:ind w:left="6480" w:hanging="1440"/>
      </w:pPr>
      <w:rPr>
        <w:rFonts w:eastAsiaTheme="minorEastAsia" w:hint="default"/>
        <w:color w:val="540000"/>
      </w:rPr>
    </w:lvl>
    <w:lvl w:ilvl="8">
      <w:start w:val="1"/>
      <w:numFmt w:val="decimal"/>
      <w:lvlText w:val="%1.%2.%3.%4.%5.%6.%7.%8.%9"/>
      <w:lvlJc w:val="left"/>
      <w:pPr>
        <w:ind w:left="7560" w:hanging="1800"/>
      </w:pPr>
      <w:rPr>
        <w:rFonts w:eastAsiaTheme="minorEastAsia" w:hint="default"/>
        <w:color w:val="540000"/>
      </w:rPr>
    </w:lvl>
  </w:abstractNum>
  <w:abstractNum w:abstractNumId="7" w15:restartNumberingAfterBreak="0">
    <w:nsid w:val="31892191"/>
    <w:multiLevelType w:val="hybridMultilevel"/>
    <w:tmpl w:val="ED16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D232B"/>
    <w:multiLevelType w:val="hybridMultilevel"/>
    <w:tmpl w:val="D184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C7757"/>
    <w:multiLevelType w:val="hybridMultilevel"/>
    <w:tmpl w:val="9F2AB7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612578"/>
    <w:multiLevelType w:val="hybridMultilevel"/>
    <w:tmpl w:val="678A71E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1A3D9F"/>
    <w:multiLevelType w:val="hybridMultilevel"/>
    <w:tmpl w:val="76668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97FE2"/>
    <w:multiLevelType w:val="hybridMultilevel"/>
    <w:tmpl w:val="A72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8701FE"/>
    <w:multiLevelType w:val="hybridMultilevel"/>
    <w:tmpl w:val="8214CA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E9F1B8F"/>
    <w:multiLevelType w:val="hybridMultilevel"/>
    <w:tmpl w:val="ECD8B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86A9D"/>
    <w:multiLevelType w:val="hybridMultilevel"/>
    <w:tmpl w:val="CD0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B51046"/>
    <w:multiLevelType w:val="hybridMultilevel"/>
    <w:tmpl w:val="D6B43F7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8371D8"/>
    <w:multiLevelType w:val="hybridMultilevel"/>
    <w:tmpl w:val="FFFFFFFF"/>
    <w:lvl w:ilvl="0" w:tplc="4FCA56E6">
      <w:start w:val="1"/>
      <w:numFmt w:val="bullet"/>
      <w:lvlText w:val=""/>
      <w:lvlJc w:val="left"/>
      <w:pPr>
        <w:ind w:left="720" w:hanging="360"/>
      </w:pPr>
      <w:rPr>
        <w:rFonts w:ascii="Symbol" w:hAnsi="Symbol" w:hint="default"/>
      </w:rPr>
    </w:lvl>
    <w:lvl w:ilvl="1" w:tplc="1A9C40FE">
      <w:start w:val="1"/>
      <w:numFmt w:val="bullet"/>
      <w:lvlText w:val="o"/>
      <w:lvlJc w:val="left"/>
      <w:pPr>
        <w:ind w:left="1440" w:hanging="360"/>
      </w:pPr>
      <w:rPr>
        <w:rFonts w:ascii="Courier New" w:hAnsi="Courier New" w:hint="default"/>
      </w:rPr>
    </w:lvl>
    <w:lvl w:ilvl="2" w:tplc="AC1064D6">
      <w:start w:val="1"/>
      <w:numFmt w:val="bullet"/>
      <w:lvlText w:val=""/>
      <w:lvlJc w:val="left"/>
      <w:pPr>
        <w:ind w:left="2160" w:hanging="360"/>
      </w:pPr>
      <w:rPr>
        <w:rFonts w:ascii="Wingdings" w:hAnsi="Wingdings" w:hint="default"/>
      </w:rPr>
    </w:lvl>
    <w:lvl w:ilvl="3" w:tplc="D9AC3702">
      <w:start w:val="1"/>
      <w:numFmt w:val="bullet"/>
      <w:lvlText w:val=""/>
      <w:lvlJc w:val="left"/>
      <w:pPr>
        <w:ind w:left="2880" w:hanging="360"/>
      </w:pPr>
      <w:rPr>
        <w:rFonts w:ascii="Symbol" w:hAnsi="Symbol" w:hint="default"/>
      </w:rPr>
    </w:lvl>
    <w:lvl w:ilvl="4" w:tplc="B1F0F2B4">
      <w:start w:val="1"/>
      <w:numFmt w:val="bullet"/>
      <w:lvlText w:val="o"/>
      <w:lvlJc w:val="left"/>
      <w:pPr>
        <w:ind w:left="3600" w:hanging="360"/>
      </w:pPr>
      <w:rPr>
        <w:rFonts w:ascii="Courier New" w:hAnsi="Courier New" w:hint="default"/>
      </w:rPr>
    </w:lvl>
    <w:lvl w:ilvl="5" w:tplc="67606190">
      <w:start w:val="1"/>
      <w:numFmt w:val="bullet"/>
      <w:lvlText w:val=""/>
      <w:lvlJc w:val="left"/>
      <w:pPr>
        <w:ind w:left="4320" w:hanging="360"/>
      </w:pPr>
      <w:rPr>
        <w:rFonts w:ascii="Wingdings" w:hAnsi="Wingdings" w:hint="default"/>
      </w:rPr>
    </w:lvl>
    <w:lvl w:ilvl="6" w:tplc="6BF2C4AC">
      <w:start w:val="1"/>
      <w:numFmt w:val="bullet"/>
      <w:lvlText w:val=""/>
      <w:lvlJc w:val="left"/>
      <w:pPr>
        <w:ind w:left="5040" w:hanging="360"/>
      </w:pPr>
      <w:rPr>
        <w:rFonts w:ascii="Symbol" w:hAnsi="Symbol" w:hint="default"/>
      </w:rPr>
    </w:lvl>
    <w:lvl w:ilvl="7" w:tplc="A074222C">
      <w:start w:val="1"/>
      <w:numFmt w:val="bullet"/>
      <w:lvlText w:val="o"/>
      <w:lvlJc w:val="left"/>
      <w:pPr>
        <w:ind w:left="5760" w:hanging="360"/>
      </w:pPr>
      <w:rPr>
        <w:rFonts w:ascii="Courier New" w:hAnsi="Courier New" w:hint="default"/>
      </w:rPr>
    </w:lvl>
    <w:lvl w:ilvl="8" w:tplc="679AE7F2">
      <w:start w:val="1"/>
      <w:numFmt w:val="bullet"/>
      <w:lvlText w:val=""/>
      <w:lvlJc w:val="left"/>
      <w:pPr>
        <w:ind w:left="6480" w:hanging="360"/>
      </w:pPr>
      <w:rPr>
        <w:rFonts w:ascii="Wingdings" w:hAnsi="Wingdings" w:hint="default"/>
      </w:rPr>
    </w:lvl>
  </w:abstractNum>
  <w:abstractNum w:abstractNumId="18" w15:restartNumberingAfterBreak="0">
    <w:nsid w:val="79BB3D01"/>
    <w:multiLevelType w:val="hybridMultilevel"/>
    <w:tmpl w:val="1AB4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341C1"/>
    <w:multiLevelType w:val="hybridMultilevel"/>
    <w:tmpl w:val="754077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5"/>
  </w:num>
  <w:num w:numId="5">
    <w:abstractNumId w:val="0"/>
  </w:num>
  <w:num w:numId="6">
    <w:abstractNumId w:val="14"/>
  </w:num>
  <w:num w:numId="7">
    <w:abstractNumId w:val="11"/>
  </w:num>
  <w:num w:numId="8">
    <w:abstractNumId w:val="8"/>
  </w:num>
  <w:num w:numId="9">
    <w:abstractNumId w:val="3"/>
  </w:num>
  <w:num w:numId="10">
    <w:abstractNumId w:val="17"/>
  </w:num>
  <w:num w:numId="11">
    <w:abstractNumId w:val="1"/>
  </w:num>
  <w:num w:numId="12">
    <w:abstractNumId w:val="2"/>
  </w:num>
  <w:num w:numId="13">
    <w:abstractNumId w:val="12"/>
  </w:num>
  <w:num w:numId="14">
    <w:abstractNumId w:val="18"/>
  </w:num>
  <w:num w:numId="15">
    <w:abstractNumId w:val="19"/>
  </w:num>
  <w:num w:numId="16">
    <w:abstractNumId w:val="16"/>
  </w:num>
  <w:num w:numId="17">
    <w:abstractNumId w:val="13"/>
  </w:num>
  <w:num w:numId="18">
    <w:abstractNumId w:val="9"/>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FC"/>
    <w:rsid w:val="000A5FCC"/>
    <w:rsid w:val="00281CC6"/>
    <w:rsid w:val="00540949"/>
    <w:rsid w:val="0080532B"/>
    <w:rsid w:val="00814EFC"/>
    <w:rsid w:val="00AC6111"/>
    <w:rsid w:val="00CD79AC"/>
    <w:rsid w:val="00D6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76FF"/>
  <w15:chartTrackingRefBased/>
  <w15:docId w15:val="{FC817B5D-F700-4B8A-9B61-D4DCF199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EFC"/>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autoRedefine/>
    <w:uiPriority w:val="9"/>
    <w:qFormat/>
    <w:rsid w:val="00AC6111"/>
    <w:pPr>
      <w:keepNext/>
      <w:keepLines/>
      <w:spacing w:before="240" w:line="259" w:lineRule="auto"/>
      <w:outlineLvl w:val="0"/>
    </w:pPr>
    <w:rPr>
      <w:rFonts w:ascii="Arial" w:eastAsia="Cambria" w:hAnsi="Arial" w:cstheme="minorHAnsi"/>
      <w:b/>
      <w:bCs/>
      <w:color w:val="480000"/>
      <w:sz w:val="22"/>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EFC"/>
    <w:pPr>
      <w:autoSpaceDE w:val="0"/>
      <w:autoSpaceDN w:val="0"/>
      <w:adjustRightInd w:val="0"/>
      <w:spacing w:after="0" w:line="240" w:lineRule="auto"/>
    </w:pPr>
    <w:rPr>
      <w:rFonts w:ascii="Cambria" w:eastAsia="MS Mincho" w:hAnsi="Cambria" w:cs="Cambria"/>
      <w:color w:val="000000"/>
      <w:sz w:val="24"/>
      <w:szCs w:val="24"/>
      <w:lang w:eastAsia="ja-JP"/>
    </w:rPr>
  </w:style>
  <w:style w:type="paragraph" w:styleId="Title">
    <w:name w:val="Title"/>
    <w:basedOn w:val="Normal"/>
    <w:link w:val="TitleChar"/>
    <w:qFormat/>
    <w:rsid w:val="00814EFC"/>
    <w:pPr>
      <w:jc w:val="center"/>
    </w:pPr>
    <w:rPr>
      <w:rFonts w:eastAsia="Times New Roman"/>
      <w:b/>
      <w:bCs/>
      <w:sz w:val="34"/>
      <w:lang w:val="en-US" w:eastAsia="en-US"/>
    </w:rPr>
  </w:style>
  <w:style w:type="character" w:customStyle="1" w:styleId="TitleChar">
    <w:name w:val="Title Char"/>
    <w:basedOn w:val="DefaultParagraphFont"/>
    <w:link w:val="Title"/>
    <w:rsid w:val="00814EFC"/>
    <w:rPr>
      <w:rFonts w:ascii="Times New Roman" w:eastAsia="Times New Roman" w:hAnsi="Times New Roman" w:cs="Times New Roman"/>
      <w:b/>
      <w:bCs/>
      <w:sz w:val="34"/>
      <w:szCs w:val="24"/>
      <w:lang w:val="en-US"/>
    </w:rPr>
  </w:style>
  <w:style w:type="character" w:customStyle="1" w:styleId="Heading1Char">
    <w:name w:val="Heading 1 Char"/>
    <w:basedOn w:val="DefaultParagraphFont"/>
    <w:link w:val="Heading1"/>
    <w:uiPriority w:val="9"/>
    <w:rsid w:val="00AC6111"/>
    <w:rPr>
      <w:rFonts w:ascii="Arial" w:eastAsia="Cambria" w:hAnsi="Arial" w:cstheme="minorHAnsi"/>
      <w:b/>
      <w:bCs/>
      <w:color w:val="480000"/>
      <w:lang w:val="en-US" w:eastAsia="en-GB"/>
    </w:rPr>
  </w:style>
  <w:style w:type="paragraph" w:styleId="ListParagraph">
    <w:name w:val="List Paragraph"/>
    <w:basedOn w:val="Normal"/>
    <w:uiPriority w:val="34"/>
    <w:qFormat/>
    <w:rsid w:val="00AC6111"/>
    <w:pPr>
      <w:spacing w:after="160" w:line="259" w:lineRule="auto"/>
      <w:ind w:left="720"/>
      <w:contextualSpacing/>
    </w:pPr>
    <w:rPr>
      <w:rFonts w:asciiTheme="minorHAnsi" w:eastAsiaTheme="minorHAnsi" w:hAnsiTheme="minorHAnsi" w:cstheme="minorBidi"/>
      <w:b/>
      <w:color w:val="540000"/>
      <w:sz w:val="22"/>
      <w:szCs w:val="22"/>
      <w:lang w:eastAsia="en-US"/>
    </w:rPr>
  </w:style>
  <w:style w:type="paragraph" w:styleId="TOCHeading">
    <w:name w:val="TOC Heading"/>
    <w:basedOn w:val="Heading1"/>
    <w:next w:val="Normal"/>
    <w:uiPriority w:val="39"/>
    <w:unhideWhenUsed/>
    <w:qFormat/>
    <w:rsid w:val="00AC6111"/>
    <w:pPr>
      <w:outlineLvl w:val="9"/>
    </w:pPr>
  </w:style>
  <w:style w:type="character" w:styleId="Hyperlink">
    <w:name w:val="Hyperlink"/>
    <w:basedOn w:val="DefaultParagraphFont"/>
    <w:uiPriority w:val="99"/>
    <w:unhideWhenUsed/>
    <w:rsid w:val="00AC6111"/>
    <w:rPr>
      <w:color w:val="0563C1" w:themeColor="hyperlink"/>
      <w:u w:val="single"/>
    </w:rPr>
  </w:style>
  <w:style w:type="paragraph" w:styleId="TOC1">
    <w:name w:val="toc 1"/>
    <w:basedOn w:val="Normal"/>
    <w:next w:val="Normal"/>
    <w:autoRedefine/>
    <w:uiPriority w:val="39"/>
    <w:unhideWhenUsed/>
    <w:rsid w:val="00AC6111"/>
    <w:pPr>
      <w:tabs>
        <w:tab w:val="right" w:leader="dot" w:pos="9016"/>
      </w:tabs>
      <w:spacing w:after="100" w:line="259" w:lineRule="auto"/>
    </w:pPr>
    <w:rPr>
      <w:rFonts w:asciiTheme="minorHAnsi" w:eastAsiaTheme="minorHAnsi" w:hAnsiTheme="minorHAnsi" w:cstheme="minorBidi"/>
      <w:b/>
      <w:color w:val="540000"/>
      <w:sz w:val="22"/>
      <w:szCs w:val="22"/>
      <w:lang w:eastAsia="en-US"/>
    </w:rPr>
  </w:style>
  <w:style w:type="paragraph" w:customStyle="1" w:styleId="1bodycopy10pt">
    <w:name w:val="1 body copy 10pt"/>
    <w:basedOn w:val="Normal"/>
    <w:link w:val="1bodycopy10ptChar"/>
    <w:qFormat/>
    <w:rsid w:val="00AC6111"/>
    <w:pPr>
      <w:spacing w:after="120"/>
    </w:pPr>
    <w:rPr>
      <w:rFonts w:ascii="Arial" w:hAnsi="Arial"/>
      <w:b/>
      <w:color w:val="540000"/>
      <w:sz w:val="22"/>
      <w:lang w:val="en-US" w:eastAsia="en-US"/>
    </w:rPr>
  </w:style>
  <w:style w:type="character" w:customStyle="1" w:styleId="1bodycopy10ptChar">
    <w:name w:val="1 body copy 10pt Char"/>
    <w:link w:val="1bodycopy10pt"/>
    <w:rsid w:val="00AC6111"/>
    <w:rPr>
      <w:rFonts w:ascii="Arial" w:eastAsia="MS Mincho" w:hAnsi="Arial" w:cs="Times New Roman"/>
      <w:b/>
      <w:color w:val="540000"/>
      <w:szCs w:val="24"/>
      <w:lang w:val="en-US"/>
    </w:rPr>
  </w:style>
  <w:style w:type="character" w:styleId="Strong">
    <w:name w:val="Strong"/>
    <w:basedOn w:val="DefaultParagraphFont"/>
    <w:uiPriority w:val="22"/>
    <w:qFormat/>
    <w:rsid w:val="00AC6111"/>
    <w:rPr>
      <w:b/>
      <w:bCs/>
    </w:rPr>
  </w:style>
  <w:style w:type="paragraph" w:styleId="NormalWeb">
    <w:name w:val="Normal (Web)"/>
    <w:basedOn w:val="Normal"/>
    <w:uiPriority w:val="99"/>
    <w:unhideWhenUsed/>
    <w:rsid w:val="00AC6111"/>
    <w:pPr>
      <w:spacing w:before="100" w:beforeAutospacing="1" w:after="100" w:afterAutospacing="1"/>
    </w:pPr>
    <w:rPr>
      <w:rFonts w:eastAsia="Times New Roman"/>
      <w:lang w:eastAsia="en-GB"/>
    </w:rPr>
  </w:style>
  <w:style w:type="table" w:styleId="TableGrid">
    <w:name w:val="Table Grid"/>
    <w:basedOn w:val="TableNormal"/>
    <w:uiPriority w:val="39"/>
    <w:rsid w:val="00AC6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FCC"/>
    <w:pPr>
      <w:tabs>
        <w:tab w:val="center" w:pos="4513"/>
        <w:tab w:val="right" w:pos="9026"/>
      </w:tabs>
    </w:pPr>
  </w:style>
  <w:style w:type="character" w:customStyle="1" w:styleId="HeaderChar">
    <w:name w:val="Header Char"/>
    <w:basedOn w:val="DefaultParagraphFont"/>
    <w:link w:val="Header"/>
    <w:uiPriority w:val="99"/>
    <w:rsid w:val="000A5FCC"/>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A5FCC"/>
    <w:pPr>
      <w:tabs>
        <w:tab w:val="center" w:pos="4513"/>
        <w:tab w:val="right" w:pos="9026"/>
      </w:tabs>
    </w:pPr>
  </w:style>
  <w:style w:type="character" w:customStyle="1" w:styleId="FooterChar">
    <w:name w:val="Footer Char"/>
    <w:basedOn w:val="DefaultParagraphFont"/>
    <w:link w:val="Footer"/>
    <w:uiPriority w:val="99"/>
    <w:rsid w:val="000A5FCC"/>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overnment/publications/working-together-to-improve-school-atten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4589</Words>
  <Characters>24646</Characters>
  <Application>Microsoft Office Word</Application>
  <DocSecurity>0</DocSecurity>
  <Lines>746</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Hetherington</dc:creator>
  <cp:keywords/>
  <dc:description/>
  <cp:lastModifiedBy>Carrie Hetherington</cp:lastModifiedBy>
  <cp:revision>3</cp:revision>
  <dcterms:created xsi:type="dcterms:W3CDTF">2024-07-01T11:07:00Z</dcterms:created>
  <dcterms:modified xsi:type="dcterms:W3CDTF">2024-09-24T09:22:00Z</dcterms:modified>
</cp:coreProperties>
</file>